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3CA7B">
      <w:pPr>
        <w:jc w:val="center"/>
        <w:rPr>
          <w:rFonts w:ascii="方正仿宋_GBK" w:hAnsi="方正仿宋_GBK" w:eastAsia="方正仿宋_GBK" w:cs="方正仿宋_GBK"/>
          <w:b/>
          <w:sz w:val="44"/>
          <w:szCs w:val="44"/>
        </w:rPr>
      </w:pPr>
      <w:bookmarkStart w:id="1" w:name="_GoBack"/>
      <w:r>
        <w:rPr>
          <w:rFonts w:hint="eastAsia" w:ascii="方正仿宋_GBK" w:hAnsi="方正仿宋_GBK" w:eastAsia="方正仿宋_GBK" w:cs="方正仿宋_GBK"/>
          <w:b/>
          <w:sz w:val="44"/>
          <w:szCs w:val="44"/>
        </w:rPr>
        <w:t>重庆文理学院城市建设工程学院自主分散采购管理规定(</w:t>
      </w:r>
      <w:r>
        <w:rPr>
          <w:rFonts w:hint="eastAsia" w:ascii="方正仿宋_GBK" w:hAnsi="方正仿宋_GBK" w:eastAsia="方正仿宋_GBK" w:cs="方正仿宋_GBK"/>
          <w:sz w:val="44"/>
          <w:szCs w:val="44"/>
        </w:rPr>
        <w:t>修订</w:t>
      </w:r>
      <w:r>
        <w:rPr>
          <w:rFonts w:hint="eastAsia" w:ascii="方正仿宋_GBK" w:hAnsi="方正仿宋_GBK" w:eastAsia="方正仿宋_GBK" w:cs="方正仿宋_GBK"/>
          <w:b/>
          <w:sz w:val="44"/>
          <w:szCs w:val="44"/>
        </w:rPr>
        <w:t>)</w:t>
      </w:r>
    </w:p>
    <w:bookmarkEnd w:id="1"/>
    <w:p w14:paraId="4F914431">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为加强城市建设工程学院自主分散采购活动的管理，规范自主采购程序，根据《重庆文理学院自主采购管理办法》（以下简称办法）重文理资〔2024</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18</w:t>
      </w:r>
      <w:r>
        <w:rPr>
          <w:rFonts w:ascii="方正仿宋_GBK" w:hAnsi="方正仿宋_GBK" w:eastAsia="方正仿宋_GBK" w:cs="方正仿宋_GBK"/>
          <w:sz w:val="32"/>
          <w:szCs w:val="32"/>
        </w:rPr>
        <w:t xml:space="preserve"> 号</w:t>
      </w:r>
      <w:r>
        <w:rPr>
          <w:rFonts w:hint="eastAsia" w:ascii="方正仿宋_GBK" w:hAnsi="方正仿宋_GBK" w:eastAsia="方正仿宋_GBK" w:cs="方正仿宋_GBK"/>
          <w:sz w:val="32"/>
          <w:szCs w:val="32"/>
        </w:rPr>
        <w:t>以及重庆市相关法律、法规，结合城市建设工程学院实际，制定本规定。</w:t>
      </w:r>
    </w:p>
    <w:p w14:paraId="4465C40A">
      <w:pPr>
        <w:pStyle w:val="7"/>
        <w:ind w:left="720" w:firstLine="0" w:firstLineChar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一、自主分散采购机构</w:t>
      </w:r>
    </w:p>
    <w:p w14:paraId="120A0928">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学院成立自主分散采购工作小组（下称采购小组），组长：学院分管采购领导，成员：党政办主任、教学与实验实训中心主任、教师代表，学院监督人员。</w:t>
      </w:r>
    </w:p>
    <w:p w14:paraId="23E8B340">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采购小组工作职责：</w:t>
      </w:r>
    </w:p>
    <w:p w14:paraId="59DB3BF3">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（一）宣传贯彻国家和地方招标采购法律法规，严格执行学校采购管理办法，拟订学院采购规章制度和相关工作流程；</w:t>
      </w:r>
    </w:p>
    <w:p w14:paraId="045B44C1">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受理学院采购申请，审查采购项目相关资料，审核确认业务科室（中心）或项目负责人提交的采购文件，依法依规组织实施自主分散采购，做好自主分散采购的市场调研、谈判、询价、综合比对、验收、付款等工作；</w:t>
      </w:r>
    </w:p>
    <w:p w14:paraId="4C7D512C">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（三）负责处理采购工作的有关质疑，协助处理采购工作有关投诉；</w:t>
      </w:r>
    </w:p>
    <w:p w14:paraId="1574BB91">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（四）对各科室（中心）或项目负责人零散采购进行指导、检查、监督；</w:t>
      </w:r>
    </w:p>
    <w:p w14:paraId="66E29872">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（五）负责采购工作的信息化建设、信息公开和信息统计工作，</w:t>
      </w:r>
    </w:p>
    <w:p w14:paraId="0CC4B603">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（六）督促业务科室（中心）或项目负责人整理和立卷归档采购文件资料（包括但不限于采购需求计划、采购过程记录、会议记录、交易凭证、验收材料以及其它应该归档资料），并报学院党政办存档备案；</w:t>
      </w:r>
    </w:p>
    <w:p w14:paraId="01F2DD49">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（七）负责采购合同的审核；</w:t>
      </w:r>
    </w:p>
    <w:p w14:paraId="1F6F3AF9">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（八）其他应当负责办理的工作。</w:t>
      </w:r>
    </w:p>
    <w:p w14:paraId="25889198">
      <w:pPr>
        <w:pStyle w:val="7"/>
        <w:ind w:left="720" w:firstLine="0" w:firstLineChar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二、自主分散采购</w:t>
      </w:r>
    </w:p>
    <w:p w14:paraId="0BE8FB54">
      <w:pPr>
        <w:pStyle w:val="7"/>
        <w:ind w:left="720" w:firstLine="0" w:firstLineChar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（一）自主分散采购定义及范围</w:t>
      </w:r>
    </w:p>
    <w:p w14:paraId="566FA567">
      <w:pPr>
        <w:widowControl/>
        <w:shd w:val="clear" w:color="auto" w:fill="FFFFFF"/>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rPr>
        <w:t>规定</w:t>
      </w:r>
      <w:r>
        <w:rPr>
          <w:rFonts w:ascii="方正仿宋_GBK" w:hAnsi="方正仿宋_GBK" w:eastAsia="方正仿宋_GBK" w:cs="方正仿宋_GBK"/>
          <w:sz w:val="32"/>
          <w:szCs w:val="32"/>
        </w:rPr>
        <w:t>所称自主采购是指未达到</w:t>
      </w:r>
      <w:r>
        <w:rPr>
          <w:rFonts w:hint="eastAsia" w:ascii="方正仿宋_GBK" w:hAnsi="方正仿宋_GBK" w:eastAsia="方正仿宋_GBK" w:cs="方正仿宋_GBK"/>
          <w:sz w:val="32"/>
          <w:szCs w:val="32"/>
        </w:rPr>
        <w:t>学校自主集中</w:t>
      </w:r>
      <w:r>
        <w:rPr>
          <w:rFonts w:ascii="方正仿宋_GBK" w:hAnsi="方正仿宋_GBK" w:eastAsia="方正仿宋_GBK" w:cs="方正仿宋_GBK"/>
          <w:sz w:val="32"/>
          <w:szCs w:val="32"/>
        </w:rPr>
        <w:t>采购限额标准的采购项目（协议供货及框架协议品目除外）</w:t>
      </w:r>
      <w:r>
        <w:rPr>
          <w:rFonts w:hint="eastAsia" w:ascii="方正仿宋_GBK" w:hAnsi="方正仿宋_GBK" w:eastAsia="方正仿宋_GBK" w:cs="方正仿宋_GBK"/>
          <w:sz w:val="32"/>
          <w:szCs w:val="32"/>
        </w:rPr>
        <w:t>，即</w:t>
      </w:r>
    </w:p>
    <w:p w14:paraId="4750831C">
      <w:pPr>
        <w:shd w:val="clear" w:color="auto" w:fill="FFFFFF"/>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采购预算在10万元以下的货物和服务项目；采购预算在20万元以下的横向科研项目，由学院按照</w:t>
      </w:r>
      <w:r>
        <w:rPr>
          <w:rFonts w:ascii="方正仿宋_GBK" w:hAnsi="方正仿宋_GBK" w:eastAsia="方正仿宋_GBK" w:cs="方正仿宋_GBK"/>
          <w:sz w:val="32"/>
          <w:szCs w:val="32"/>
        </w:rPr>
        <w:t>规定程序进行分散采购的行为</w:t>
      </w:r>
      <w:r>
        <w:rPr>
          <w:rFonts w:hint="eastAsia" w:ascii="方正仿宋_GBK" w:hAnsi="方正仿宋_GBK" w:eastAsia="方正仿宋_GBK" w:cs="方正仿宋_GBK"/>
          <w:sz w:val="32"/>
          <w:szCs w:val="32"/>
        </w:rPr>
        <w:t>。</w:t>
      </w:r>
    </w:p>
    <w:p w14:paraId="18B979F9">
      <w:pPr>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特别说明：</w:t>
      </w:r>
    </w:p>
    <w:p w14:paraId="073374D5">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1.采购预算是指学院经费或项目（指教改、科研、培训等）经费。</w:t>
      </w:r>
    </w:p>
    <w:p w14:paraId="0D920F47">
      <w:pPr>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2.每4个月内</w:t>
      </w:r>
      <w:r>
        <w:rPr>
          <w:rFonts w:hint="eastAsia" w:ascii="方正仿宋_GBK" w:hAnsi="方正仿宋_GBK" w:eastAsia="方正仿宋_GBK" w:cs="方正仿宋_GBK"/>
          <w:sz w:val="32"/>
          <w:szCs w:val="32"/>
        </w:rPr>
        <w:t>可预见的同类别货物（或服务）项目的合计采购预算达到10万元及以上的，应按照学校自主集中采购规定执行。</w:t>
      </w:r>
    </w:p>
    <w:p w14:paraId="7865A3CA">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（二）自主分散采购项目类别</w:t>
      </w:r>
    </w:p>
    <w:p w14:paraId="7E03A8B4">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括原材料、设施设备、办公用品、宣传文化用品、实验耗材、党建用品、学生活动用品等。服务是指除货物和工程以外的其他采购对象，如检测实验服务、设备维修维保服务、咨询服务、出租出借、租用服务等。</w:t>
      </w:r>
    </w:p>
    <w:p w14:paraId="38D78ED6">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三、自主分散采购项目归口管理</w:t>
      </w:r>
    </w:p>
    <w:p w14:paraId="5DB3A75E">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（一）办公用品类、办公设施设备类（含办公家具）、学院宣传文化建设类、学院党建类等由学院党政办负责；</w:t>
      </w:r>
    </w:p>
    <w:p w14:paraId="3AE8F7C8">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（二）教学、实验设备（含教学类座椅）、实验耗材类教学技术服务类等由学院教学与实验实训中心负责；</w:t>
      </w:r>
    </w:p>
    <w:p w14:paraId="432EDE7B">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（三）招生就业类、学生活动类、团学类等由学工办负责；</w:t>
      </w:r>
    </w:p>
    <w:p w14:paraId="288B6636">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（四）教改、</w:t>
      </w:r>
      <w:r>
        <w:rPr>
          <w:rFonts w:ascii="方正仿宋_GBK" w:hAnsi="方正仿宋_GBK" w:eastAsia="方正仿宋_GBK" w:cs="方正仿宋_GBK"/>
          <w:sz w:val="32"/>
          <w:szCs w:val="32"/>
        </w:rPr>
        <w:t>科研</w:t>
      </w:r>
      <w:r>
        <w:rPr>
          <w:rFonts w:hint="eastAsia" w:ascii="方正仿宋_GBK" w:hAnsi="方正仿宋_GBK" w:eastAsia="方正仿宋_GBK" w:cs="方正仿宋_GBK"/>
          <w:sz w:val="32"/>
          <w:szCs w:val="32"/>
        </w:rPr>
        <w:t>、培训等</w:t>
      </w:r>
      <w:r>
        <w:rPr>
          <w:rFonts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rPr>
        <w:t>所需采购事项由项目负责人负责。</w:t>
      </w:r>
    </w:p>
    <w:p w14:paraId="3DCC554D">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四、自主分散采购项目审批流程</w:t>
      </w:r>
    </w:p>
    <w:p w14:paraId="68D6062E">
      <w:pPr>
        <w:shd w:val="clear" w:color="auto" w:fill="FFFFFF"/>
        <w:ind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（一）下列采购需求之一，应提交党政联席会同意实施的相关资料（学校已单列预算项目的可不提供），并</w:t>
      </w:r>
      <w:r>
        <w:rPr>
          <w:rFonts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rPr>
        <w:t>学校</w:t>
      </w:r>
      <w:r>
        <w:rPr>
          <w:rFonts w:ascii="方正仿宋_GBK" w:hAnsi="方正仿宋_GBK" w:eastAsia="方正仿宋_GBK" w:cs="方正仿宋_GBK"/>
          <w:sz w:val="32"/>
          <w:szCs w:val="32"/>
        </w:rPr>
        <w:t>管理平台</w:t>
      </w:r>
      <w:r>
        <w:rPr>
          <w:rFonts w:hint="eastAsia" w:ascii="方正仿宋_GBK" w:hAnsi="方正仿宋_GBK" w:eastAsia="方正仿宋_GBK" w:cs="方正仿宋_GBK"/>
          <w:sz w:val="32"/>
          <w:szCs w:val="32"/>
        </w:rPr>
        <w:t>向国有资产管理处提出采购申报，</w:t>
      </w:r>
      <w:r>
        <w:rPr>
          <w:rFonts w:ascii="方正仿宋_GBK" w:hAnsi="方正仿宋_GBK" w:eastAsia="方正仿宋_GBK" w:cs="方正仿宋_GBK"/>
          <w:sz w:val="32"/>
          <w:szCs w:val="32"/>
        </w:rPr>
        <w:t>仅在采购管理平台不能正常使用期间的紧急采购项目可填报采购申请表（附件1），由经费负责人、归口管理部门、计划财务处审核后，报国有资产管理处审批</w:t>
      </w:r>
      <w:r>
        <w:rPr>
          <w:rFonts w:hint="eastAsia" w:ascii="方正仿宋_GBK" w:hAnsi="方正仿宋_GBK" w:eastAsia="方正仿宋_GBK" w:cs="方正仿宋_GBK"/>
          <w:sz w:val="32"/>
          <w:szCs w:val="32"/>
        </w:rPr>
        <w:t>，项目获批“自主分散采购”后报国资处统一打包采购或学院采购小组实施。</w:t>
      </w:r>
    </w:p>
    <w:p w14:paraId="35C2100D">
      <w:pPr>
        <w:shd w:val="clear" w:color="auto" w:fill="FFFFFF"/>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w:t>
      </w:r>
      <w:r>
        <w:rPr>
          <w:rFonts w:ascii="方正仿宋_GBK" w:hAnsi="方正仿宋_GBK" w:eastAsia="方正仿宋_GBK" w:cs="方正仿宋_GBK"/>
          <w:sz w:val="32"/>
          <w:szCs w:val="32"/>
        </w:rPr>
        <w:t>科研项目采购坚持简化采购流程，缩短采购周期的原则进行，个人科研项目经费由项目负责人负责</w:t>
      </w:r>
      <w:r>
        <w:rPr>
          <w:rFonts w:hint="eastAsia" w:ascii="方正仿宋_GBK" w:hAnsi="方正仿宋_GBK" w:eastAsia="方正仿宋_GBK" w:cs="方正仿宋_GBK"/>
          <w:sz w:val="32"/>
          <w:szCs w:val="32"/>
        </w:rPr>
        <w:t>，采购申请无需计划财务处审批。</w:t>
      </w:r>
    </w:p>
    <w:p w14:paraId="56A1A749">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1.属于重庆市政府采购协议供货品目（包括台式计算机、便携式计算机、平板式微型计算机、计算机操作系统、办公软件、公务车、医疗设备等）；</w:t>
      </w:r>
    </w:p>
    <w:p w14:paraId="78C1E729">
      <w:pPr>
        <w:shd w:val="clear" w:color="auto" w:fill="FFFFFF"/>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ascii="方正仿宋_GBK" w:hAnsi="方正仿宋_GBK" w:eastAsia="方正仿宋_GBK" w:cs="方正仿宋_GBK"/>
          <w:sz w:val="32"/>
          <w:szCs w:val="32"/>
        </w:rPr>
        <w:t>属于重庆市政府采购框架协议电子采购平台品目（包</w:t>
      </w:r>
    </w:p>
    <w:p w14:paraId="69027A75">
      <w:pPr>
        <w:widowControl/>
        <w:shd w:val="clear" w:color="auto" w:fill="FFFFFF"/>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括空调机、复印机、打印机、多功能一体机、复印纸、碎纸机、输入输出设备、投影仪、投影幕等）</w:t>
      </w:r>
      <w:r>
        <w:rPr>
          <w:rFonts w:hint="eastAsia" w:ascii="方正仿宋_GBK" w:hAnsi="方正仿宋_GBK" w:eastAsia="方正仿宋_GBK" w:cs="方正仿宋_GBK"/>
          <w:sz w:val="32"/>
          <w:szCs w:val="32"/>
        </w:rPr>
        <w:t>；</w:t>
      </w:r>
    </w:p>
    <w:p w14:paraId="7DE77D1D">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3.办公家具；</w:t>
      </w:r>
    </w:p>
    <w:p w14:paraId="7D24135E">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4.采购预算单价 1000 元及以上形成固定资产的货物；</w:t>
      </w:r>
    </w:p>
    <w:p w14:paraId="70EBCC9D">
      <w:pPr>
        <w:shd w:val="clear" w:color="auto" w:fill="FFFFFF"/>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5.单次采购预算 20000元及以上的货物、服务、工程程维修改造项目；</w:t>
      </w:r>
      <w:r>
        <w:rPr>
          <w:rFonts w:ascii="方正仿宋_GBK" w:hAnsi="方正仿宋_GBK" w:eastAsia="方正仿宋_GBK" w:cs="方正仿宋_GBK"/>
          <w:sz w:val="32"/>
          <w:szCs w:val="32"/>
        </w:rPr>
        <w:t>但学术论文出版、图书出版、指定采购项目、科研外协服务、委托方指定项目除外；</w:t>
      </w:r>
    </w:p>
    <w:p w14:paraId="090E898C">
      <w:pPr>
        <w:widowControl/>
        <w:shd w:val="clear" w:color="auto" w:fill="FFFFFF"/>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ascii="方正仿宋_GBK" w:hAnsi="方正仿宋_GBK" w:eastAsia="方正仿宋_GBK" w:cs="方正仿宋_GBK"/>
          <w:sz w:val="32"/>
          <w:szCs w:val="32"/>
        </w:rPr>
        <w:t>已签订合作办学合同的成教、自考项目及学校承办的培训项目需在校外进行的，包括考试服务、食宿、场地租赁、交通等，如单次采购预算2万元及以</w:t>
      </w:r>
      <w:r>
        <w:rPr>
          <w:rFonts w:hint="eastAsia" w:ascii="方正仿宋_GBK" w:hAnsi="方正仿宋_GBK" w:eastAsia="方正仿宋_GBK" w:cs="方正仿宋_GBK"/>
          <w:sz w:val="32"/>
          <w:szCs w:val="32"/>
        </w:rPr>
        <w:t>上</w:t>
      </w:r>
      <w:r>
        <w:rPr>
          <w:rFonts w:ascii="方正仿宋_GBK" w:hAnsi="方正仿宋_GBK" w:eastAsia="方正仿宋_GBK" w:cs="方正仿宋_GBK"/>
          <w:sz w:val="32"/>
          <w:szCs w:val="32"/>
        </w:rPr>
        <w:t>且未超过重庆市政府采购限额标准的，由承办单位向国有资产管理处提交采购申请，并按自主分散采购执行。</w:t>
      </w:r>
    </w:p>
    <w:p w14:paraId="393EA675">
      <w:pPr>
        <w:ind w:firstLine="800" w:firstLineChars="2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下列采购需求之一，应填报《城市建设工程学院自主分散采购申请表》（附件2），由项目负责人或学院党政联席会批准后授权学院经费负责人签批同意后报采购小组实施，并填写《城市建设工程学院自主分散采购记录表》（附件3）。</w:t>
      </w:r>
    </w:p>
    <w:p w14:paraId="64A60F85">
      <w:pPr>
        <w:ind w:firstLine="800" w:firstLineChars="2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单次采购预</w:t>
      </w:r>
      <w:r>
        <w:rPr>
          <w:rFonts w:hint="eastAsia" w:ascii="方正仿宋_GBK" w:hAnsi="方正仿宋_GBK" w:eastAsia="方正仿宋_GBK" w:cs="方正仿宋_GBK"/>
          <w:sz w:val="32"/>
          <w:szCs w:val="32"/>
        </w:rPr>
        <w:t>算5000元及以上，</w:t>
      </w:r>
      <w:r>
        <w:rPr>
          <w:rFonts w:ascii="方正仿宋_GBK" w:hAnsi="方正仿宋_GBK" w:eastAsia="方正仿宋_GBK" w:cs="方正仿宋_GBK"/>
          <w:sz w:val="32"/>
          <w:szCs w:val="32"/>
        </w:rPr>
        <w:t>20000元以</w:t>
      </w:r>
      <w:r>
        <w:rPr>
          <w:rFonts w:hint="eastAsia" w:ascii="方正仿宋_GBK" w:hAnsi="方正仿宋_GBK" w:eastAsia="方正仿宋_GBK" w:cs="方正仿宋_GBK"/>
          <w:sz w:val="32"/>
          <w:szCs w:val="32"/>
        </w:rPr>
        <w:t>下</w:t>
      </w:r>
      <w:r>
        <w:rPr>
          <w:rFonts w:ascii="方正仿宋_GBK" w:hAnsi="方正仿宋_GBK" w:eastAsia="方正仿宋_GBK" w:cs="方正仿宋_GBK"/>
          <w:sz w:val="32"/>
          <w:szCs w:val="32"/>
        </w:rPr>
        <w:t>的货物和服务</w:t>
      </w:r>
      <w:r>
        <w:rPr>
          <w:rFonts w:hint="eastAsia" w:ascii="方正仿宋_GBK" w:hAnsi="方正仿宋_GBK" w:eastAsia="方正仿宋_GBK" w:cs="方正仿宋_GBK"/>
          <w:sz w:val="32"/>
          <w:szCs w:val="32"/>
        </w:rPr>
        <w:t>，</w:t>
      </w:r>
    </w:p>
    <w:p w14:paraId="233A0847">
      <w:pPr>
        <w:ind w:firstLine="800" w:firstLineChars="2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2.单次采购预算5000元及以上，</w:t>
      </w:r>
      <w:r>
        <w:rPr>
          <w:rFonts w:ascii="方正仿宋_GBK" w:hAnsi="方正仿宋_GBK" w:eastAsia="方正仿宋_GBK" w:cs="方正仿宋_GBK"/>
          <w:sz w:val="32"/>
          <w:szCs w:val="32"/>
        </w:rPr>
        <w:t>20000元以</w:t>
      </w:r>
      <w:r>
        <w:rPr>
          <w:rFonts w:hint="eastAsia" w:ascii="方正仿宋_GBK" w:hAnsi="方正仿宋_GBK" w:eastAsia="方正仿宋_GBK" w:cs="方正仿宋_GBK"/>
          <w:sz w:val="32"/>
          <w:szCs w:val="32"/>
        </w:rPr>
        <w:t>下的工程维修改造项目。</w:t>
      </w:r>
    </w:p>
    <w:p w14:paraId="3391F118">
      <w:pPr>
        <w:ind w:firstLine="800" w:firstLineChars="2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（三）下列采购需求之一，应填报《城市建设工程学院自主分散采购申请表》（附件 3）【</w:t>
      </w:r>
      <w:r>
        <w:rPr>
          <w:rFonts w:hint="eastAsia" w:ascii="方正仿宋_GBK" w:hAnsi="方正仿宋_GBK" w:eastAsia="方正仿宋_GBK" w:cs="方正仿宋_GBK"/>
          <w:b/>
          <w:sz w:val="32"/>
          <w:szCs w:val="32"/>
        </w:rPr>
        <w:t>单次1000元以下的 (科研项目为3000元以下的)采购项目不用填写申请表</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。由项目负责人或业务分管领导及经费负责人批准同意后，采购小组授权需求科室（中心）或项目负责人负责采购。1000元及以上的(</w:t>
      </w:r>
      <w:r>
        <w:rPr>
          <w:rFonts w:hint="eastAsia" w:ascii="方正仿宋_GBK" w:hAnsi="方正仿宋_GBK" w:eastAsia="方正仿宋_GBK" w:cs="方正仿宋_GBK"/>
          <w:b/>
          <w:sz w:val="32"/>
          <w:szCs w:val="32"/>
        </w:rPr>
        <w:t>科研项目为3000元及以上的)</w:t>
      </w:r>
      <w:r>
        <w:rPr>
          <w:rFonts w:hint="eastAsia" w:ascii="方正仿宋_GBK" w:hAnsi="方正仿宋_GBK" w:eastAsia="方正仿宋_GBK" w:cs="方正仿宋_GBK"/>
          <w:sz w:val="32"/>
          <w:szCs w:val="32"/>
        </w:rPr>
        <w:t>需填写《城市建设工程学院自主分散采购记录表》（附件4）。</w:t>
      </w:r>
    </w:p>
    <w:p w14:paraId="509A59C8">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单次预算在5000元以下的货物、服务。</w:t>
      </w:r>
    </w:p>
    <w:p w14:paraId="245C730B">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w:t>
      </w:r>
    </w:p>
    <w:p w14:paraId="2251BD38">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1.每3个月内可预见的（或每年需固定实施采购的）上述同类别货物（或服务）项目的合计采购预算达到本款第“（二）、（三）”条的，按照本款第“（二）、（三）”条要求执行。</w:t>
      </w:r>
    </w:p>
    <w:p w14:paraId="6F3014B9">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2.当采购组长与项目负责人重叠时，若涉及5000元及以上的采购时，采购组长应实行回避制度。</w:t>
      </w:r>
    </w:p>
    <w:p w14:paraId="72159D8B">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四、自主分散采购实施流程</w:t>
      </w:r>
    </w:p>
    <w:p w14:paraId="0520DBE8">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（一）采购小组实施的采购项目</w:t>
      </w:r>
    </w:p>
    <w:p w14:paraId="4F740198">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1.由学院需求科室（中心）或项目负责人牵头组织实施论证、调研，并确定项目功能要求、技术需求等，草拟采购文件报采购小组；</w:t>
      </w:r>
    </w:p>
    <w:p w14:paraId="241FA38E">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2.采购小组审定采购文件，确定采购方式。</w:t>
      </w:r>
    </w:p>
    <w:p w14:paraId="3E51D1C3">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3.采购小组组织实施采购，</w:t>
      </w:r>
    </w:p>
    <w:p w14:paraId="4316FEC9">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4.采购小组按照《重庆文理学院合同管理办法》，组织签订合同。</w:t>
      </w:r>
    </w:p>
    <w:p w14:paraId="6C47A888">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（二）需求科室（中心）或项目负责人自行采购的项目</w:t>
      </w:r>
    </w:p>
    <w:p w14:paraId="59F8D4C2">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由科室或项目负责人自行论证、调研，自行审定项目功能要求、技术需求、采购方式等，征得业务分管领导同意后实施。</w:t>
      </w:r>
    </w:p>
    <w:p w14:paraId="262407D3">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五、自主分散采购方式</w:t>
      </w:r>
    </w:p>
    <w:p w14:paraId="717D9495">
      <w:pPr>
        <w:shd w:val="clear" w:color="auto" w:fill="FFFFFF"/>
        <w:ind w:firstLine="480" w:firstLineChars="1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包括公开招标、邀请招标、竞争性谈判、竞争性磋商、单一来源采购、询价、协议供货以及学校认可的其它采购方式。</w:t>
      </w:r>
    </w:p>
    <w:p w14:paraId="5BF01EA9">
      <w:pPr>
        <w:shd w:val="clear" w:color="auto" w:fill="FFFFFF"/>
        <w:ind w:firstLine="480" w:firstLineChars="15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自主分散采购</w:t>
      </w:r>
      <w:r>
        <w:rPr>
          <w:rFonts w:ascii="方正仿宋_GBK" w:hAnsi="方正仿宋_GBK" w:eastAsia="方正仿宋_GBK" w:cs="方正仿宋_GBK"/>
          <w:b/>
          <w:sz w:val="32"/>
          <w:szCs w:val="32"/>
        </w:rPr>
        <w:t>首选重庆市政府采购云平台（以下简称“云平台”）进行采购</w:t>
      </w:r>
      <w:r>
        <w:rPr>
          <w:rFonts w:ascii="方正仿宋_GBK" w:hAnsi="方正仿宋_GBK" w:eastAsia="方正仿宋_GBK" w:cs="方正仿宋_GBK"/>
          <w:sz w:val="32"/>
          <w:szCs w:val="32"/>
        </w:rPr>
        <w:t>。也可选择竞价网、其他电商平台（淘宝、京东、苏宁易购、国美、喀斯玛商场等）或现场询价采购</w:t>
      </w:r>
      <w:r>
        <w:rPr>
          <w:rFonts w:hint="eastAsia" w:ascii="方正仿宋_GBK" w:hAnsi="方正仿宋_GBK" w:eastAsia="方正仿宋_GBK" w:cs="方正仿宋_GBK"/>
          <w:sz w:val="32"/>
          <w:szCs w:val="32"/>
        </w:rPr>
        <w:t>。</w:t>
      </w:r>
    </w:p>
    <w:p w14:paraId="559ED8D8">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六、自主分散采购项目验收流程</w:t>
      </w:r>
    </w:p>
    <w:p w14:paraId="52C0DFF4">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主分散采购项目验收由学院需求科室负责人或项目负责人牵头组织实施，参与人员：具体经办人、学院科室（中心）负责人或项目负责人、业务分管领导、学校其他单位代表（若涉及），学院特邀代表（若需）、学院纪委监督人员【指单次采购预算1000元及以上的（科研项目3000元及以上的）货物及服务才参与</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。单次采购预算1000元及以上的（科研项目3000元及以上的</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货物或服务需填写《城市建设工程学院自主分散采购项目验收报告》（附件5），所有参与验收人员签字后存档。</w:t>
      </w:r>
    </w:p>
    <w:p w14:paraId="025DBAD8">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七、款项支付</w:t>
      </w:r>
    </w:p>
    <w:p w14:paraId="07E77F4A">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采购金额在1000元及以上的（科研项目3000元及以上的</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采购项目，在签批支付款项时，须提供以下资料作为审批依据。</w:t>
      </w:r>
    </w:p>
    <w:p w14:paraId="58865D72">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1.《重庆文理学院</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年采购申请表》（仅针对实施本采购办法第“四”款第“（一）”条采购时）。</w:t>
      </w:r>
    </w:p>
    <w:p w14:paraId="24C55F8F">
      <w:pPr>
        <w:ind w:left="525" w:leftChars="250" w:firstLine="160" w:firstLineChars="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2.《城市建设工程学院自主分散采购申请表》。</w:t>
      </w:r>
    </w:p>
    <w:p w14:paraId="2B61BD4B">
      <w:pPr>
        <w:ind w:left="525" w:leftChars="250" w:firstLine="160" w:firstLineChars="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3.《城市建设工程学院自主分散采购记录表》。</w:t>
      </w:r>
    </w:p>
    <w:p w14:paraId="4D78B8BD">
      <w:pPr>
        <w:ind w:left="525" w:leftChars="250" w:firstLine="160" w:firstLineChars="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4.《城市建设工程学院自主分散采购项目验收报告》。</w:t>
      </w:r>
    </w:p>
    <w:p w14:paraId="3EB837A1">
      <w:pPr>
        <w:ind w:left="525" w:leftChars="250" w:firstLine="160" w:firstLineChars="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履约双方签字盖章完善的结算清单。</w:t>
      </w:r>
    </w:p>
    <w:p w14:paraId="36DBBC72">
      <w:pPr>
        <w:ind w:left="525" w:leftChars="250" w:firstLine="160" w:firstLineChars="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 合同（如果有）。</w:t>
      </w:r>
    </w:p>
    <w:p w14:paraId="4EDAE871">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款项支付具体按照《重庆文理学院经费审批办法》执行。</w:t>
      </w:r>
    </w:p>
    <w:p w14:paraId="635357DF">
      <w:pPr>
        <w:shd w:val="clear" w:color="auto" w:fill="FFFFFF"/>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w:t>
      </w:r>
      <w:r>
        <w:rPr>
          <w:rFonts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rPr>
        <w:t>规定</w:t>
      </w:r>
      <w:r>
        <w:rPr>
          <w:rFonts w:ascii="方正仿宋_GBK" w:hAnsi="方正仿宋_GBK" w:eastAsia="方正仿宋_GBK" w:cs="方正仿宋_GBK"/>
          <w:sz w:val="32"/>
          <w:szCs w:val="32"/>
        </w:rPr>
        <w:t>中采购目录、限额标准、采购方式以</w:t>
      </w:r>
      <w:r>
        <w:rPr>
          <w:rFonts w:hint="eastAsia" w:ascii="方正仿宋_GBK" w:hAnsi="方正仿宋_GBK" w:eastAsia="方正仿宋_GBK" w:cs="方正仿宋_GBK"/>
          <w:sz w:val="32"/>
          <w:szCs w:val="32"/>
        </w:rPr>
        <w:t>学校</w:t>
      </w:r>
      <w:r>
        <w:rPr>
          <w:rFonts w:ascii="方正仿宋_GBK" w:hAnsi="方正仿宋_GBK" w:eastAsia="方正仿宋_GBK" w:cs="方正仿宋_GBK"/>
          <w:sz w:val="32"/>
          <w:szCs w:val="32"/>
        </w:rPr>
        <w:t>最新公布为准</w:t>
      </w:r>
      <w:r>
        <w:rPr>
          <w:rFonts w:hint="eastAsia" w:ascii="方正仿宋_GBK" w:hAnsi="方正仿宋_GBK" w:eastAsia="方正仿宋_GBK" w:cs="方正仿宋_GBK"/>
          <w:sz w:val="32"/>
          <w:szCs w:val="32"/>
        </w:rPr>
        <w:t>。</w:t>
      </w:r>
    </w:p>
    <w:p w14:paraId="7F58F01A">
      <w:pPr>
        <w:shd w:val="clear" w:color="auto" w:fill="FFFFFF"/>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w:t>
      </w:r>
      <w:r>
        <w:rPr>
          <w:rFonts w:ascii="方正仿宋_GBK" w:hAnsi="方正仿宋_GBK" w:eastAsia="方正仿宋_GBK" w:cs="方正仿宋_GBK"/>
          <w:sz w:val="32"/>
          <w:szCs w:val="32"/>
        </w:rPr>
        <w:t>汽油、柴油、网络费、收视费、水费、电费、燃气费、药品等国家出台指导价格的由</w:t>
      </w:r>
      <w:r>
        <w:rPr>
          <w:rFonts w:hint="eastAsia" w:ascii="方正仿宋_GBK" w:hAnsi="方正仿宋_GBK" w:eastAsia="方正仿宋_GBK" w:cs="方正仿宋_GBK"/>
          <w:sz w:val="32"/>
          <w:szCs w:val="32"/>
        </w:rPr>
        <w:t>学院需求科室（中心）</w:t>
      </w:r>
      <w:r>
        <w:rPr>
          <w:rFonts w:ascii="方正仿宋_GBK" w:hAnsi="方正仿宋_GBK" w:eastAsia="方正仿宋_GBK" w:cs="方正仿宋_GBK"/>
          <w:sz w:val="32"/>
          <w:szCs w:val="32"/>
        </w:rPr>
        <w:t>按指导价格直接购买</w:t>
      </w:r>
      <w:r>
        <w:rPr>
          <w:rFonts w:hint="eastAsia" w:ascii="方正仿宋_GBK" w:hAnsi="方正仿宋_GBK" w:eastAsia="方正仿宋_GBK" w:cs="方正仿宋_GBK"/>
          <w:sz w:val="32"/>
          <w:szCs w:val="32"/>
        </w:rPr>
        <w:t>。</w:t>
      </w:r>
    </w:p>
    <w:p w14:paraId="3908D65B">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十、其他未尽事宜按照《重庆文理学院自主采购管理办法》</w:t>
      </w:r>
      <w:r>
        <w:rPr>
          <w:rFonts w:ascii="方正仿宋_GBK" w:hAnsi="方正仿宋_GBK" w:eastAsia="方正仿宋_GBK" w:cs="方正仿宋_GBK"/>
          <w:sz w:val="32"/>
          <w:szCs w:val="32"/>
        </w:rPr>
        <w:t>（</w:t>
      </w:r>
      <w:r>
        <w:rPr>
          <w:rFonts w:ascii="Arial" w:hAnsi="Arial" w:eastAsia="宋体" w:cs="Arial"/>
          <w:kern w:val="0"/>
          <w:sz w:val="32"/>
          <w:szCs w:val="32"/>
        </w:rPr>
        <w:t>〔202</w:t>
      </w:r>
      <w:r>
        <w:rPr>
          <w:rFonts w:hint="eastAsia" w:ascii="Arial" w:hAnsi="Arial" w:eastAsia="宋体" w:cs="Arial"/>
          <w:kern w:val="0"/>
          <w:sz w:val="32"/>
          <w:szCs w:val="32"/>
        </w:rPr>
        <w:t>4</w:t>
      </w:r>
      <w:r>
        <w:rPr>
          <w:rFonts w:ascii="Arial" w:hAnsi="Arial" w:eastAsia="宋体" w:cs="Arial"/>
          <w:kern w:val="0"/>
          <w:sz w:val="32"/>
          <w:szCs w:val="32"/>
        </w:rPr>
        <w:t>〕</w:t>
      </w:r>
      <w:r>
        <w:rPr>
          <w:rFonts w:hint="eastAsia" w:ascii="Arial" w:hAnsi="Arial" w:eastAsia="宋体" w:cs="Arial"/>
          <w:kern w:val="0"/>
          <w:sz w:val="32"/>
          <w:szCs w:val="32"/>
        </w:rPr>
        <w:t>18</w:t>
      </w:r>
      <w:r>
        <w:rPr>
          <w:rFonts w:ascii="Arial" w:hAnsi="Arial" w:eastAsia="宋体" w:cs="Arial"/>
          <w:kern w:val="0"/>
          <w:sz w:val="32"/>
          <w:szCs w:val="32"/>
        </w:rPr>
        <w:t>号</w:t>
      </w:r>
      <w:r>
        <w:rPr>
          <w:rFonts w:hint="eastAsia" w:ascii="方正仿宋_GBK" w:hAnsi="方正仿宋_GBK" w:eastAsia="方正仿宋_GBK" w:cs="方正仿宋_GBK"/>
          <w:sz w:val="32"/>
          <w:szCs w:val="32"/>
        </w:rPr>
        <w:t>）或后续修订版本等学校规定执行。</w:t>
      </w:r>
    </w:p>
    <w:p w14:paraId="127426C2">
      <w:pPr>
        <w:ind w:left="63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十一、本规定从2024年12月1日开始实施。</w:t>
      </w:r>
    </w:p>
    <w:p w14:paraId="5D8E188A">
      <w:pPr>
        <w:ind w:left="63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57154699">
      <w:pPr>
        <w:ind w:left="63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17A098D5">
      <w:pPr>
        <w:ind w:firstLine="640" w:firstLineChars="200"/>
        <w:rPr>
          <w:rFonts w:ascii="方正仿宋_GBK" w:hAnsi="方正仿宋_GBK" w:eastAsia="方正仿宋_GBK" w:cs="方正仿宋_GBK"/>
          <w:sz w:val="32"/>
          <w:szCs w:val="32"/>
        </w:rPr>
      </w:pPr>
    </w:p>
    <w:p w14:paraId="5F29A8E3">
      <w:pPr>
        <w:ind w:firstLine="640" w:firstLineChars="200"/>
        <w:rPr>
          <w:rFonts w:ascii="方正仿宋_GBK" w:hAnsi="方正仿宋_GBK" w:eastAsia="方正仿宋_GBK" w:cs="方正仿宋_GBK"/>
          <w:sz w:val="32"/>
          <w:szCs w:val="32"/>
        </w:rPr>
      </w:pPr>
    </w:p>
    <w:p w14:paraId="736DAB1B">
      <w:pPr>
        <w:ind w:firstLine="640" w:firstLineChars="200"/>
        <w:rPr>
          <w:rFonts w:ascii="方正仿宋_GBK" w:hAnsi="方正仿宋_GBK" w:eastAsia="方正仿宋_GBK" w:cs="方正仿宋_GBK"/>
          <w:sz w:val="32"/>
          <w:szCs w:val="32"/>
        </w:rPr>
      </w:pPr>
    </w:p>
    <w:p w14:paraId="1082787D">
      <w:pPr>
        <w:ind w:firstLine="640" w:firstLineChars="200"/>
        <w:rPr>
          <w:rFonts w:ascii="方正仿宋_GBK" w:hAnsi="方正仿宋_GBK" w:eastAsia="方正仿宋_GBK" w:cs="方正仿宋_GBK"/>
          <w:sz w:val="32"/>
          <w:szCs w:val="32"/>
        </w:rPr>
      </w:pPr>
    </w:p>
    <w:p w14:paraId="202CC07A">
      <w:pPr>
        <w:ind w:firstLine="640" w:firstLineChars="200"/>
        <w:rPr>
          <w:rFonts w:ascii="方正仿宋_GBK" w:hAnsi="方正仿宋_GBK" w:eastAsia="方正仿宋_GBK" w:cs="方正仿宋_GBK"/>
          <w:sz w:val="32"/>
          <w:szCs w:val="32"/>
        </w:rPr>
      </w:pPr>
    </w:p>
    <w:p w14:paraId="7500C26A">
      <w:pPr>
        <w:ind w:firstLine="640" w:firstLineChars="200"/>
        <w:rPr>
          <w:rFonts w:ascii="方正仿宋_GBK" w:hAnsi="方正仿宋_GBK" w:eastAsia="方正仿宋_GBK" w:cs="方正仿宋_GBK"/>
          <w:sz w:val="32"/>
          <w:szCs w:val="32"/>
        </w:rPr>
      </w:pPr>
    </w:p>
    <w:p w14:paraId="0CAE1CCF">
      <w:pPr>
        <w:ind w:firstLine="640" w:firstLineChars="200"/>
        <w:rPr>
          <w:rFonts w:ascii="方正仿宋_GBK" w:hAnsi="方正仿宋_GBK" w:eastAsia="方正仿宋_GBK" w:cs="方正仿宋_GBK"/>
          <w:sz w:val="32"/>
          <w:szCs w:val="32"/>
        </w:rPr>
      </w:pPr>
    </w:p>
    <w:p w14:paraId="71A40D34">
      <w:pPr>
        <w:ind w:firstLine="640" w:firstLineChars="200"/>
        <w:rPr>
          <w:rFonts w:ascii="方正仿宋_GBK" w:hAnsi="方正仿宋_GBK" w:eastAsia="方正仿宋_GBK" w:cs="方正仿宋_GBK"/>
          <w:sz w:val="32"/>
          <w:szCs w:val="32"/>
        </w:rPr>
      </w:pPr>
    </w:p>
    <w:p w14:paraId="2DEA3947">
      <w:pPr>
        <w:ind w:firstLine="640" w:firstLineChars="200"/>
        <w:rPr>
          <w:rFonts w:ascii="方正仿宋_GBK" w:hAnsi="方正仿宋_GBK" w:eastAsia="方正仿宋_GBK" w:cs="方正仿宋_GBK"/>
          <w:sz w:val="32"/>
          <w:szCs w:val="32"/>
        </w:rPr>
      </w:pPr>
    </w:p>
    <w:p w14:paraId="6B0B4C46">
      <w:pPr>
        <w:ind w:firstLine="640" w:firstLineChars="200"/>
        <w:rPr>
          <w:rFonts w:ascii="方正仿宋_GBK" w:hAnsi="方正仿宋_GBK" w:eastAsia="方正仿宋_GBK" w:cs="方正仿宋_GBK"/>
          <w:sz w:val="32"/>
          <w:szCs w:val="32"/>
        </w:rPr>
      </w:pPr>
    </w:p>
    <w:p w14:paraId="4D6F93E9">
      <w:pPr>
        <w:ind w:firstLine="640" w:firstLineChars="200"/>
        <w:rPr>
          <w:rFonts w:ascii="方正仿宋_GBK" w:hAnsi="方正仿宋_GBK" w:eastAsia="方正仿宋_GBK" w:cs="方正仿宋_GBK"/>
          <w:sz w:val="32"/>
          <w:szCs w:val="32"/>
        </w:rPr>
      </w:pPr>
    </w:p>
    <w:p w14:paraId="4C26D717">
      <w:pPr>
        <w:ind w:firstLine="640" w:firstLineChars="200"/>
        <w:rPr>
          <w:rFonts w:ascii="方正仿宋_GBK" w:hAnsi="方正仿宋_GBK" w:eastAsia="方正仿宋_GBK" w:cs="方正仿宋_GBK"/>
          <w:sz w:val="32"/>
          <w:szCs w:val="32"/>
        </w:rPr>
      </w:pPr>
    </w:p>
    <w:p w14:paraId="48D8C632">
      <w:pPr>
        <w:ind w:firstLine="640" w:firstLineChars="200"/>
        <w:rPr>
          <w:rFonts w:ascii="方正仿宋_GBK" w:hAnsi="方正仿宋_GBK" w:eastAsia="方正仿宋_GBK" w:cs="方正仿宋_GBK"/>
          <w:sz w:val="32"/>
          <w:szCs w:val="32"/>
        </w:rPr>
      </w:pPr>
    </w:p>
    <w:p w14:paraId="69C32D8F">
      <w:pPr>
        <w:ind w:firstLine="640" w:firstLineChars="200"/>
        <w:rPr>
          <w:rFonts w:ascii="方正仿宋_GBK" w:hAnsi="方正仿宋_GBK" w:eastAsia="方正仿宋_GBK" w:cs="方正仿宋_GBK"/>
          <w:sz w:val="32"/>
          <w:szCs w:val="32"/>
        </w:rPr>
      </w:pPr>
    </w:p>
    <w:p w14:paraId="515F9BA2">
      <w:pPr>
        <w:ind w:firstLine="640" w:firstLineChars="200"/>
        <w:rPr>
          <w:rFonts w:ascii="方正仿宋_GBK" w:hAnsi="方正仿宋_GBK" w:eastAsia="方正仿宋_GBK" w:cs="方正仿宋_GBK"/>
          <w:sz w:val="32"/>
          <w:szCs w:val="32"/>
        </w:rPr>
      </w:pPr>
    </w:p>
    <w:p w14:paraId="79595271">
      <w:pPr>
        <w:ind w:firstLine="640" w:firstLineChars="200"/>
        <w:rPr>
          <w:rFonts w:ascii="方正仿宋_GBK" w:hAnsi="方正仿宋_GBK" w:eastAsia="方正仿宋_GBK" w:cs="方正仿宋_GBK"/>
          <w:sz w:val="32"/>
          <w:szCs w:val="32"/>
        </w:rPr>
        <w:sectPr>
          <w:pgSz w:w="11906" w:h="16838"/>
          <w:pgMar w:top="1440" w:right="1800" w:bottom="1440" w:left="1800" w:header="851" w:footer="992" w:gutter="0"/>
          <w:cols w:space="425" w:num="1"/>
          <w:docGrid w:type="lines" w:linePitch="312" w:charSpace="0"/>
        </w:sectPr>
      </w:pPr>
    </w:p>
    <w:p w14:paraId="64D4B8F4">
      <w:pPr>
        <w:spacing w:afterLines="100" w:line="600" w:lineRule="exact"/>
        <w:rPr>
          <w:rFonts w:ascii="宋体" w:hAnsi="宋体" w:cs="宋体"/>
          <w:sz w:val="32"/>
          <w:szCs w:val="32"/>
        </w:rPr>
      </w:pPr>
      <w:r>
        <w:rPr>
          <w:rFonts w:hint="eastAsia" w:ascii="宋体" w:hAnsi="宋体" w:cs="宋体"/>
          <w:sz w:val="32"/>
          <w:szCs w:val="32"/>
        </w:rPr>
        <w:t xml:space="preserve">附件1                       </w:t>
      </w:r>
    </w:p>
    <w:p w14:paraId="02E60478">
      <w:pPr>
        <w:spacing w:afterLines="100" w:line="600" w:lineRule="exact"/>
        <w:ind w:firstLine="4500" w:firstLineChars="1250"/>
        <w:rPr>
          <w:rFonts w:ascii="方正小标宋_GBK" w:hAnsi="等线" w:eastAsia="方正小标宋_GBK"/>
          <w:bCs/>
          <w:sz w:val="36"/>
          <w:szCs w:val="36"/>
        </w:rPr>
      </w:pPr>
      <w:r>
        <w:rPr>
          <w:rFonts w:hint="eastAsia" w:ascii="方正小标宋_GBK" w:hAnsi="宋体" w:eastAsia="方正小标宋_GBK"/>
          <w:bCs/>
          <w:sz w:val="36"/>
          <w:szCs w:val="36"/>
        </w:rPr>
        <w:t>重庆文理学院</w:t>
      </w:r>
      <w:r>
        <w:rPr>
          <w:rFonts w:ascii="方正小标宋_GBK" w:hAnsi="宋体" w:eastAsia="方正小标宋_GBK"/>
          <w:bCs/>
          <w:sz w:val="36"/>
          <w:szCs w:val="36"/>
        </w:rPr>
        <w:t>_____</w:t>
      </w:r>
      <w:r>
        <w:rPr>
          <w:rFonts w:hint="eastAsia" w:ascii="方正小标宋_GBK" w:hAnsi="宋体" w:eastAsia="方正小标宋_GBK"/>
          <w:bCs/>
          <w:sz w:val="36"/>
          <w:szCs w:val="36"/>
        </w:rPr>
        <w:t>年采购申请表</w:t>
      </w:r>
    </w:p>
    <w:p w14:paraId="7904B26B">
      <w:pPr>
        <w:spacing w:beforeLines="100" w:afterLines="100" w:line="280" w:lineRule="exact"/>
        <w:ind w:firstLine="240" w:firstLineChars="100"/>
        <w:rPr>
          <w:rFonts w:ascii="方正楷体_GBK" w:hAnsi="等线" w:eastAsia="方正楷体_GBK"/>
          <w:sz w:val="24"/>
        </w:rPr>
      </w:pPr>
      <w:r>
        <w:rPr>
          <w:rFonts w:hint="eastAsia" w:ascii="方正楷体_GBK" w:hAnsi="等线" w:eastAsia="方正楷体_GBK"/>
          <w:sz w:val="24"/>
        </w:rPr>
        <w:t>申请单位：（签章）                                                             申请日期：</w:t>
      </w:r>
    </w:p>
    <w:tbl>
      <w:tblPr>
        <w:tblStyle w:val="4"/>
        <w:tblW w:w="14389" w:type="dxa"/>
        <w:tblInd w:w="96" w:type="dxa"/>
        <w:tblLayout w:type="fixed"/>
        <w:tblCellMar>
          <w:top w:w="0" w:type="dxa"/>
          <w:left w:w="0" w:type="dxa"/>
          <w:bottom w:w="0" w:type="dxa"/>
          <w:right w:w="0" w:type="dxa"/>
        </w:tblCellMar>
      </w:tblPr>
      <w:tblGrid>
        <w:gridCol w:w="610"/>
        <w:gridCol w:w="1273"/>
        <w:gridCol w:w="727"/>
        <w:gridCol w:w="850"/>
        <w:gridCol w:w="709"/>
        <w:gridCol w:w="709"/>
        <w:gridCol w:w="567"/>
        <w:gridCol w:w="580"/>
        <w:gridCol w:w="1103"/>
        <w:gridCol w:w="1092"/>
        <w:gridCol w:w="60"/>
        <w:gridCol w:w="977"/>
        <w:gridCol w:w="887"/>
        <w:gridCol w:w="1112"/>
        <w:gridCol w:w="22"/>
        <w:gridCol w:w="887"/>
        <w:gridCol w:w="1219"/>
        <w:gridCol w:w="1005"/>
      </w:tblGrid>
      <w:tr w14:paraId="237BC268">
        <w:tblPrEx>
          <w:tblCellMar>
            <w:top w:w="0" w:type="dxa"/>
            <w:left w:w="0" w:type="dxa"/>
            <w:bottom w:w="0" w:type="dxa"/>
            <w:right w:w="0" w:type="dxa"/>
          </w:tblCellMar>
        </w:tblPrEx>
        <w:trPr>
          <w:trHeight w:val="570" w:hRule="atLeast"/>
        </w:trPr>
        <w:tc>
          <w:tcPr>
            <w:tcW w:w="610"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19FD8684">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序号</w:t>
            </w:r>
          </w:p>
        </w:tc>
        <w:tc>
          <w:tcPr>
            <w:tcW w:w="1273"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2BDBAC95">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货物或服务名称</w:t>
            </w:r>
          </w:p>
        </w:tc>
        <w:tc>
          <w:tcPr>
            <w:tcW w:w="1577"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21F274D3">
            <w:pPr>
              <w:widowControl/>
              <w:spacing w:line="280" w:lineRule="exact"/>
              <w:jc w:val="center"/>
              <w:textAlignment w:val="center"/>
              <w:rPr>
                <w:rFonts w:ascii="方正黑体_GBK" w:hAnsi="等线" w:eastAsia="方正黑体_GBK"/>
                <w:kern w:val="0"/>
                <w:sz w:val="22"/>
                <w:szCs w:val="22"/>
              </w:rPr>
            </w:pPr>
            <w:r>
              <w:rPr>
                <w:rFonts w:hint="eastAsia" w:ascii="方正黑体_GBK" w:hAnsi="等线" w:eastAsia="方正黑体_GBK"/>
                <w:kern w:val="0"/>
                <w:sz w:val="22"/>
                <w:szCs w:val="22"/>
              </w:rPr>
              <w:t>技术参数</w:t>
            </w:r>
          </w:p>
          <w:p w14:paraId="5B6533CE">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（或商务需求）</w:t>
            </w:r>
          </w:p>
        </w:tc>
        <w:tc>
          <w:tcPr>
            <w:tcW w:w="709"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38A0666F">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单位</w:t>
            </w:r>
          </w:p>
        </w:tc>
        <w:tc>
          <w:tcPr>
            <w:tcW w:w="709"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1A8F021C">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数量</w:t>
            </w:r>
          </w:p>
        </w:tc>
        <w:tc>
          <w:tcPr>
            <w:tcW w:w="114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4229BB6">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单价（元）</w:t>
            </w:r>
          </w:p>
        </w:tc>
        <w:tc>
          <w:tcPr>
            <w:tcW w:w="1103"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3956AD9B">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金额（元)</w:t>
            </w:r>
          </w:p>
        </w:tc>
        <w:tc>
          <w:tcPr>
            <w:tcW w:w="1092"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1CA5CC92">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新购/更换</w:t>
            </w:r>
          </w:p>
        </w:tc>
        <w:tc>
          <w:tcPr>
            <w:tcW w:w="1037"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13E33D11">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经费预算项目</w:t>
            </w:r>
          </w:p>
        </w:tc>
        <w:tc>
          <w:tcPr>
            <w:tcW w:w="887"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54A8BBA4">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预算项目编号</w:t>
            </w:r>
          </w:p>
        </w:tc>
        <w:tc>
          <w:tcPr>
            <w:tcW w:w="1134"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142FF1CC">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经费负责人</w:t>
            </w:r>
          </w:p>
        </w:tc>
        <w:tc>
          <w:tcPr>
            <w:tcW w:w="887"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5B412949">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经办人</w:t>
            </w:r>
          </w:p>
        </w:tc>
        <w:tc>
          <w:tcPr>
            <w:tcW w:w="1219"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4975718A">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联系电话</w:t>
            </w:r>
          </w:p>
        </w:tc>
        <w:tc>
          <w:tcPr>
            <w:tcW w:w="1005"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29AA2CCB">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备注</w:t>
            </w:r>
          </w:p>
        </w:tc>
      </w:tr>
      <w:tr w14:paraId="1A53797C">
        <w:tblPrEx>
          <w:tblCellMar>
            <w:top w:w="0" w:type="dxa"/>
            <w:left w:w="0" w:type="dxa"/>
            <w:bottom w:w="0" w:type="dxa"/>
            <w:right w:w="0" w:type="dxa"/>
          </w:tblCellMar>
        </w:tblPrEx>
        <w:trPr>
          <w:trHeight w:val="438" w:hRule="atLeast"/>
        </w:trPr>
        <w:tc>
          <w:tcPr>
            <w:tcW w:w="61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38940374">
            <w:pPr>
              <w:spacing w:line="280" w:lineRule="exact"/>
              <w:rPr>
                <w:rFonts w:ascii="等线" w:hAnsi="等线" w:eastAsia="方正仿宋_GBK"/>
                <w:sz w:val="22"/>
                <w:szCs w:val="22"/>
              </w:rPr>
            </w:pPr>
          </w:p>
        </w:tc>
        <w:tc>
          <w:tcPr>
            <w:tcW w:w="127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A824A66">
            <w:pPr>
              <w:spacing w:line="280" w:lineRule="exact"/>
              <w:rPr>
                <w:rFonts w:ascii="等线" w:hAnsi="等线" w:eastAsia="方正仿宋_GBK"/>
                <w:sz w:val="22"/>
                <w:szCs w:val="22"/>
              </w:rPr>
            </w:pPr>
          </w:p>
        </w:tc>
        <w:tc>
          <w:tcPr>
            <w:tcW w:w="157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1035611">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75AAF45">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F917755">
            <w:pPr>
              <w:spacing w:line="280" w:lineRule="exact"/>
              <w:rPr>
                <w:rFonts w:ascii="等线" w:hAnsi="等线" w:eastAsia="方正仿宋_GBK"/>
                <w:sz w:val="22"/>
                <w:szCs w:val="22"/>
              </w:rPr>
            </w:pPr>
          </w:p>
        </w:tc>
        <w:tc>
          <w:tcPr>
            <w:tcW w:w="114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25310DE">
            <w:pPr>
              <w:spacing w:line="280" w:lineRule="exact"/>
              <w:rPr>
                <w:rFonts w:ascii="等线" w:hAnsi="等线" w:eastAsia="方正仿宋_GBK"/>
                <w:sz w:val="22"/>
                <w:szCs w:val="22"/>
              </w:rPr>
            </w:pPr>
          </w:p>
        </w:tc>
        <w:tc>
          <w:tcPr>
            <w:tcW w:w="110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02FA1293">
            <w:pPr>
              <w:spacing w:line="280" w:lineRule="exact"/>
              <w:rPr>
                <w:rFonts w:ascii="等线" w:hAnsi="等线" w:eastAsia="方正仿宋_GBK"/>
                <w:sz w:val="22"/>
                <w:szCs w:val="22"/>
              </w:rPr>
            </w:pPr>
          </w:p>
        </w:tc>
        <w:tc>
          <w:tcPr>
            <w:tcW w:w="1092"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F019BB7">
            <w:pPr>
              <w:spacing w:line="280" w:lineRule="exact"/>
              <w:rPr>
                <w:rFonts w:ascii="等线" w:hAnsi="等线" w:eastAsia="方正仿宋_GBK"/>
                <w:sz w:val="22"/>
                <w:szCs w:val="22"/>
              </w:rPr>
            </w:pPr>
          </w:p>
        </w:tc>
        <w:tc>
          <w:tcPr>
            <w:tcW w:w="103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BDB9652">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D63F602">
            <w:pPr>
              <w:spacing w:line="280" w:lineRule="exact"/>
              <w:rPr>
                <w:rFonts w:ascii="等线" w:hAnsi="等线" w:eastAsia="方正仿宋_GBK"/>
                <w:sz w:val="22"/>
                <w:szCs w:val="22"/>
              </w:rPr>
            </w:pPr>
          </w:p>
        </w:tc>
        <w:tc>
          <w:tcPr>
            <w:tcW w:w="1134"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A6A38C3">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C687F15">
            <w:pPr>
              <w:spacing w:line="280" w:lineRule="exact"/>
              <w:rPr>
                <w:rFonts w:ascii="等线" w:hAnsi="等线" w:eastAsia="方正仿宋_GBK"/>
                <w:sz w:val="22"/>
                <w:szCs w:val="22"/>
              </w:rPr>
            </w:pPr>
          </w:p>
        </w:tc>
        <w:tc>
          <w:tcPr>
            <w:tcW w:w="121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955EDC6">
            <w:pPr>
              <w:spacing w:line="280" w:lineRule="exact"/>
              <w:rPr>
                <w:rFonts w:ascii="等线" w:hAnsi="等线" w:eastAsia="方正仿宋_GBK"/>
                <w:sz w:val="22"/>
                <w:szCs w:val="22"/>
              </w:rPr>
            </w:pPr>
          </w:p>
        </w:tc>
        <w:tc>
          <w:tcPr>
            <w:tcW w:w="10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08FAC5F2">
            <w:pPr>
              <w:spacing w:line="280" w:lineRule="exact"/>
              <w:rPr>
                <w:rFonts w:ascii="等线" w:hAnsi="等线" w:eastAsia="方正仿宋_GBK"/>
                <w:sz w:val="22"/>
                <w:szCs w:val="22"/>
              </w:rPr>
            </w:pPr>
          </w:p>
        </w:tc>
      </w:tr>
      <w:tr w14:paraId="54A95901">
        <w:tblPrEx>
          <w:tblCellMar>
            <w:top w:w="0" w:type="dxa"/>
            <w:left w:w="0" w:type="dxa"/>
            <w:bottom w:w="0" w:type="dxa"/>
            <w:right w:w="0" w:type="dxa"/>
          </w:tblCellMar>
        </w:tblPrEx>
        <w:trPr>
          <w:trHeight w:val="438" w:hRule="atLeast"/>
        </w:trPr>
        <w:tc>
          <w:tcPr>
            <w:tcW w:w="61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43C70813">
            <w:pPr>
              <w:spacing w:line="280" w:lineRule="exact"/>
              <w:rPr>
                <w:rFonts w:ascii="等线" w:hAnsi="等线" w:eastAsia="方正仿宋_GBK"/>
                <w:sz w:val="22"/>
                <w:szCs w:val="22"/>
              </w:rPr>
            </w:pPr>
          </w:p>
        </w:tc>
        <w:tc>
          <w:tcPr>
            <w:tcW w:w="127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EBE96B7">
            <w:pPr>
              <w:spacing w:line="280" w:lineRule="exact"/>
              <w:rPr>
                <w:rFonts w:ascii="等线" w:hAnsi="等线" w:eastAsia="方正仿宋_GBK"/>
                <w:sz w:val="22"/>
                <w:szCs w:val="22"/>
              </w:rPr>
            </w:pPr>
          </w:p>
        </w:tc>
        <w:tc>
          <w:tcPr>
            <w:tcW w:w="157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14D8287">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0ED3AD8">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2C6AE2D">
            <w:pPr>
              <w:spacing w:line="280" w:lineRule="exact"/>
              <w:rPr>
                <w:rFonts w:ascii="等线" w:hAnsi="等线" w:eastAsia="方正仿宋_GBK"/>
                <w:sz w:val="22"/>
                <w:szCs w:val="22"/>
              </w:rPr>
            </w:pPr>
          </w:p>
        </w:tc>
        <w:tc>
          <w:tcPr>
            <w:tcW w:w="114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DFD62C1">
            <w:pPr>
              <w:spacing w:line="280" w:lineRule="exact"/>
              <w:rPr>
                <w:rFonts w:ascii="等线" w:hAnsi="等线" w:eastAsia="方正仿宋_GBK"/>
                <w:sz w:val="22"/>
                <w:szCs w:val="22"/>
              </w:rPr>
            </w:pPr>
          </w:p>
        </w:tc>
        <w:tc>
          <w:tcPr>
            <w:tcW w:w="110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B69B5CD">
            <w:pPr>
              <w:spacing w:line="280" w:lineRule="exact"/>
              <w:rPr>
                <w:rFonts w:ascii="等线" w:hAnsi="等线" w:eastAsia="方正仿宋_GBK"/>
                <w:sz w:val="22"/>
                <w:szCs w:val="22"/>
              </w:rPr>
            </w:pPr>
          </w:p>
        </w:tc>
        <w:tc>
          <w:tcPr>
            <w:tcW w:w="1092"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056A42F7">
            <w:pPr>
              <w:spacing w:line="280" w:lineRule="exact"/>
              <w:rPr>
                <w:rFonts w:ascii="等线" w:hAnsi="等线" w:eastAsia="方正仿宋_GBK"/>
                <w:sz w:val="22"/>
                <w:szCs w:val="22"/>
              </w:rPr>
            </w:pPr>
          </w:p>
        </w:tc>
        <w:tc>
          <w:tcPr>
            <w:tcW w:w="103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3192984">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F0195C0">
            <w:pPr>
              <w:spacing w:line="280" w:lineRule="exact"/>
              <w:rPr>
                <w:rFonts w:ascii="等线" w:hAnsi="等线" w:eastAsia="方正仿宋_GBK"/>
                <w:sz w:val="22"/>
                <w:szCs w:val="22"/>
              </w:rPr>
            </w:pPr>
          </w:p>
        </w:tc>
        <w:tc>
          <w:tcPr>
            <w:tcW w:w="1134"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8001DFF">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68180C5">
            <w:pPr>
              <w:spacing w:line="280" w:lineRule="exact"/>
              <w:rPr>
                <w:rFonts w:ascii="等线" w:hAnsi="等线" w:eastAsia="方正仿宋_GBK"/>
                <w:sz w:val="22"/>
                <w:szCs w:val="22"/>
              </w:rPr>
            </w:pPr>
          </w:p>
        </w:tc>
        <w:tc>
          <w:tcPr>
            <w:tcW w:w="121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127B1C7">
            <w:pPr>
              <w:spacing w:line="280" w:lineRule="exact"/>
              <w:rPr>
                <w:rFonts w:ascii="等线" w:hAnsi="等线" w:eastAsia="方正仿宋_GBK"/>
                <w:sz w:val="22"/>
                <w:szCs w:val="22"/>
              </w:rPr>
            </w:pPr>
          </w:p>
        </w:tc>
        <w:tc>
          <w:tcPr>
            <w:tcW w:w="10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035373B">
            <w:pPr>
              <w:spacing w:line="280" w:lineRule="exact"/>
              <w:rPr>
                <w:rFonts w:ascii="等线" w:hAnsi="等线" w:eastAsia="方正仿宋_GBK"/>
                <w:sz w:val="22"/>
                <w:szCs w:val="22"/>
              </w:rPr>
            </w:pPr>
          </w:p>
        </w:tc>
      </w:tr>
      <w:tr w14:paraId="7B2448D6">
        <w:tblPrEx>
          <w:tblCellMar>
            <w:top w:w="0" w:type="dxa"/>
            <w:left w:w="0" w:type="dxa"/>
            <w:bottom w:w="0" w:type="dxa"/>
            <w:right w:w="0" w:type="dxa"/>
          </w:tblCellMar>
        </w:tblPrEx>
        <w:trPr>
          <w:trHeight w:val="438" w:hRule="atLeast"/>
        </w:trPr>
        <w:tc>
          <w:tcPr>
            <w:tcW w:w="61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1BA61083">
            <w:pPr>
              <w:spacing w:line="280" w:lineRule="exact"/>
              <w:rPr>
                <w:rFonts w:ascii="等线" w:hAnsi="等线" w:eastAsia="方正仿宋_GBK"/>
                <w:sz w:val="22"/>
                <w:szCs w:val="22"/>
              </w:rPr>
            </w:pPr>
          </w:p>
        </w:tc>
        <w:tc>
          <w:tcPr>
            <w:tcW w:w="127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E9AB559">
            <w:pPr>
              <w:spacing w:line="280" w:lineRule="exact"/>
              <w:rPr>
                <w:rFonts w:ascii="等线" w:hAnsi="等线" w:eastAsia="方正仿宋_GBK"/>
                <w:sz w:val="22"/>
                <w:szCs w:val="22"/>
              </w:rPr>
            </w:pPr>
          </w:p>
        </w:tc>
        <w:tc>
          <w:tcPr>
            <w:tcW w:w="157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E65857E">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650ECAD">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D0739B6">
            <w:pPr>
              <w:spacing w:line="280" w:lineRule="exact"/>
              <w:rPr>
                <w:rFonts w:ascii="等线" w:hAnsi="等线" w:eastAsia="方正仿宋_GBK"/>
                <w:sz w:val="22"/>
                <w:szCs w:val="22"/>
              </w:rPr>
            </w:pPr>
          </w:p>
        </w:tc>
        <w:tc>
          <w:tcPr>
            <w:tcW w:w="114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05B6C43C">
            <w:pPr>
              <w:spacing w:line="280" w:lineRule="exact"/>
              <w:rPr>
                <w:rFonts w:ascii="等线" w:hAnsi="等线" w:eastAsia="方正仿宋_GBK"/>
                <w:sz w:val="22"/>
                <w:szCs w:val="22"/>
              </w:rPr>
            </w:pPr>
          </w:p>
        </w:tc>
        <w:tc>
          <w:tcPr>
            <w:tcW w:w="110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852BA03">
            <w:pPr>
              <w:spacing w:line="280" w:lineRule="exact"/>
              <w:rPr>
                <w:rFonts w:ascii="等线" w:hAnsi="等线" w:eastAsia="方正仿宋_GBK"/>
                <w:sz w:val="22"/>
                <w:szCs w:val="22"/>
              </w:rPr>
            </w:pPr>
          </w:p>
        </w:tc>
        <w:tc>
          <w:tcPr>
            <w:tcW w:w="1092"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213C1F4">
            <w:pPr>
              <w:spacing w:line="280" w:lineRule="exact"/>
              <w:rPr>
                <w:rFonts w:ascii="等线" w:hAnsi="等线" w:eastAsia="方正仿宋_GBK"/>
                <w:sz w:val="22"/>
                <w:szCs w:val="22"/>
              </w:rPr>
            </w:pPr>
          </w:p>
        </w:tc>
        <w:tc>
          <w:tcPr>
            <w:tcW w:w="103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49910BC">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BC1BC3F">
            <w:pPr>
              <w:spacing w:line="280" w:lineRule="exact"/>
              <w:rPr>
                <w:rFonts w:ascii="等线" w:hAnsi="等线" w:eastAsia="方正仿宋_GBK"/>
                <w:sz w:val="22"/>
                <w:szCs w:val="22"/>
              </w:rPr>
            </w:pPr>
          </w:p>
        </w:tc>
        <w:tc>
          <w:tcPr>
            <w:tcW w:w="1134"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51471AC">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46D865E">
            <w:pPr>
              <w:spacing w:line="280" w:lineRule="exact"/>
              <w:rPr>
                <w:rFonts w:ascii="等线" w:hAnsi="等线" w:eastAsia="方正仿宋_GBK"/>
                <w:sz w:val="22"/>
                <w:szCs w:val="22"/>
              </w:rPr>
            </w:pPr>
          </w:p>
        </w:tc>
        <w:tc>
          <w:tcPr>
            <w:tcW w:w="121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44CFDB2">
            <w:pPr>
              <w:spacing w:line="280" w:lineRule="exact"/>
              <w:rPr>
                <w:rFonts w:ascii="等线" w:hAnsi="等线" w:eastAsia="方正仿宋_GBK"/>
                <w:sz w:val="22"/>
                <w:szCs w:val="22"/>
              </w:rPr>
            </w:pPr>
          </w:p>
        </w:tc>
        <w:tc>
          <w:tcPr>
            <w:tcW w:w="10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550E0C2">
            <w:pPr>
              <w:spacing w:line="280" w:lineRule="exact"/>
              <w:rPr>
                <w:rFonts w:ascii="等线" w:hAnsi="等线" w:eastAsia="方正仿宋_GBK"/>
                <w:sz w:val="22"/>
                <w:szCs w:val="22"/>
              </w:rPr>
            </w:pPr>
          </w:p>
        </w:tc>
      </w:tr>
      <w:tr w14:paraId="15F28C35">
        <w:tblPrEx>
          <w:tblCellMar>
            <w:top w:w="0" w:type="dxa"/>
            <w:left w:w="0" w:type="dxa"/>
            <w:bottom w:w="0" w:type="dxa"/>
            <w:right w:w="0" w:type="dxa"/>
          </w:tblCellMar>
        </w:tblPrEx>
        <w:trPr>
          <w:trHeight w:val="438" w:hRule="atLeast"/>
        </w:trPr>
        <w:tc>
          <w:tcPr>
            <w:tcW w:w="61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46650165">
            <w:pPr>
              <w:spacing w:line="280" w:lineRule="exact"/>
              <w:rPr>
                <w:rFonts w:ascii="等线" w:hAnsi="等线" w:eastAsia="方正仿宋_GBK"/>
                <w:sz w:val="22"/>
                <w:szCs w:val="22"/>
              </w:rPr>
            </w:pPr>
          </w:p>
        </w:tc>
        <w:tc>
          <w:tcPr>
            <w:tcW w:w="127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F13BB9F">
            <w:pPr>
              <w:spacing w:line="280" w:lineRule="exact"/>
              <w:rPr>
                <w:rFonts w:ascii="等线" w:hAnsi="等线" w:eastAsia="方正仿宋_GBK"/>
                <w:sz w:val="22"/>
                <w:szCs w:val="22"/>
              </w:rPr>
            </w:pPr>
          </w:p>
        </w:tc>
        <w:tc>
          <w:tcPr>
            <w:tcW w:w="157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82C6149">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02B75015">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2E4B222">
            <w:pPr>
              <w:spacing w:line="280" w:lineRule="exact"/>
              <w:rPr>
                <w:rFonts w:ascii="等线" w:hAnsi="等线" w:eastAsia="方正仿宋_GBK"/>
                <w:sz w:val="22"/>
                <w:szCs w:val="22"/>
              </w:rPr>
            </w:pPr>
          </w:p>
        </w:tc>
        <w:tc>
          <w:tcPr>
            <w:tcW w:w="114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0C37240">
            <w:pPr>
              <w:spacing w:line="280" w:lineRule="exact"/>
              <w:rPr>
                <w:rFonts w:ascii="等线" w:hAnsi="等线" w:eastAsia="方正仿宋_GBK"/>
                <w:sz w:val="22"/>
                <w:szCs w:val="22"/>
              </w:rPr>
            </w:pPr>
          </w:p>
        </w:tc>
        <w:tc>
          <w:tcPr>
            <w:tcW w:w="110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50EA55A">
            <w:pPr>
              <w:spacing w:line="280" w:lineRule="exact"/>
              <w:rPr>
                <w:rFonts w:ascii="等线" w:hAnsi="等线" w:eastAsia="方正仿宋_GBK"/>
                <w:sz w:val="22"/>
                <w:szCs w:val="22"/>
              </w:rPr>
            </w:pPr>
          </w:p>
        </w:tc>
        <w:tc>
          <w:tcPr>
            <w:tcW w:w="1092"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A66BC20">
            <w:pPr>
              <w:spacing w:line="280" w:lineRule="exact"/>
              <w:rPr>
                <w:rFonts w:ascii="等线" w:hAnsi="等线" w:eastAsia="方正仿宋_GBK"/>
                <w:sz w:val="22"/>
                <w:szCs w:val="22"/>
              </w:rPr>
            </w:pPr>
          </w:p>
        </w:tc>
        <w:tc>
          <w:tcPr>
            <w:tcW w:w="103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F8C179F">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974CED5">
            <w:pPr>
              <w:spacing w:line="280" w:lineRule="exact"/>
              <w:rPr>
                <w:rFonts w:ascii="等线" w:hAnsi="等线" w:eastAsia="方正仿宋_GBK"/>
                <w:sz w:val="22"/>
                <w:szCs w:val="22"/>
              </w:rPr>
            </w:pPr>
          </w:p>
        </w:tc>
        <w:tc>
          <w:tcPr>
            <w:tcW w:w="1134"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ECCD8A0">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CA3E8EB">
            <w:pPr>
              <w:spacing w:line="280" w:lineRule="exact"/>
              <w:rPr>
                <w:rFonts w:ascii="等线" w:hAnsi="等线" w:eastAsia="方正仿宋_GBK"/>
                <w:sz w:val="22"/>
                <w:szCs w:val="22"/>
              </w:rPr>
            </w:pPr>
          </w:p>
        </w:tc>
        <w:tc>
          <w:tcPr>
            <w:tcW w:w="121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39DCCF0">
            <w:pPr>
              <w:spacing w:line="280" w:lineRule="exact"/>
              <w:rPr>
                <w:rFonts w:ascii="等线" w:hAnsi="等线" w:eastAsia="方正仿宋_GBK"/>
                <w:sz w:val="22"/>
                <w:szCs w:val="22"/>
              </w:rPr>
            </w:pPr>
          </w:p>
        </w:tc>
        <w:tc>
          <w:tcPr>
            <w:tcW w:w="10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9C3D350">
            <w:pPr>
              <w:spacing w:line="280" w:lineRule="exact"/>
              <w:rPr>
                <w:rFonts w:ascii="等线" w:hAnsi="等线" w:eastAsia="方正仿宋_GBK"/>
                <w:sz w:val="22"/>
                <w:szCs w:val="22"/>
              </w:rPr>
            </w:pPr>
          </w:p>
        </w:tc>
      </w:tr>
      <w:tr w14:paraId="09835D0F">
        <w:tblPrEx>
          <w:tblCellMar>
            <w:top w:w="0" w:type="dxa"/>
            <w:left w:w="0" w:type="dxa"/>
            <w:bottom w:w="0" w:type="dxa"/>
            <w:right w:w="0" w:type="dxa"/>
          </w:tblCellMar>
        </w:tblPrEx>
        <w:trPr>
          <w:trHeight w:val="600" w:hRule="atLeast"/>
        </w:trPr>
        <w:tc>
          <w:tcPr>
            <w:tcW w:w="1883" w:type="dxa"/>
            <w:gridSpan w:val="2"/>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5CEADE4C">
            <w:pPr>
              <w:widowControl/>
              <w:spacing w:line="280" w:lineRule="exact"/>
              <w:jc w:val="left"/>
              <w:textAlignment w:val="center"/>
              <w:rPr>
                <w:rFonts w:ascii="等线" w:hAnsi="等线" w:eastAsia="方正仿宋_GBK"/>
                <w:sz w:val="22"/>
                <w:szCs w:val="22"/>
              </w:rPr>
            </w:pPr>
            <w:r>
              <w:rPr>
                <w:rFonts w:hint="eastAsia" w:ascii="等线" w:hAnsi="等线" w:eastAsia="方正仿宋_GBK"/>
                <w:kern w:val="0"/>
                <w:sz w:val="22"/>
                <w:szCs w:val="22"/>
              </w:rPr>
              <w:t>合计金额：</w:t>
            </w:r>
          </w:p>
        </w:tc>
        <w:tc>
          <w:tcPr>
            <w:tcW w:w="5245" w:type="dxa"/>
            <w:gridSpan w:val="7"/>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A4D1238">
            <w:pPr>
              <w:widowControl/>
              <w:spacing w:line="280" w:lineRule="exact"/>
              <w:jc w:val="left"/>
              <w:textAlignment w:val="center"/>
              <w:rPr>
                <w:rFonts w:ascii="等线" w:hAnsi="等线" w:eastAsia="方正仿宋_GBK"/>
                <w:sz w:val="22"/>
                <w:szCs w:val="22"/>
              </w:rPr>
            </w:pPr>
          </w:p>
        </w:tc>
        <w:tc>
          <w:tcPr>
            <w:tcW w:w="1092" w:type="dxa"/>
            <w:tcBorders>
              <w:top w:val="single" w:color="000000" w:sz="4" w:space="0"/>
              <w:left w:val="nil"/>
              <w:bottom w:val="single" w:color="000000" w:sz="4" w:space="0"/>
              <w:right w:val="nil"/>
            </w:tcBorders>
            <w:noWrap/>
            <w:tcMar>
              <w:top w:w="12" w:type="dxa"/>
              <w:left w:w="12" w:type="dxa"/>
              <w:bottom w:w="0" w:type="dxa"/>
              <w:right w:w="12" w:type="dxa"/>
            </w:tcMar>
            <w:vAlign w:val="center"/>
          </w:tcPr>
          <w:p w14:paraId="64A6A83B">
            <w:pPr>
              <w:widowControl/>
              <w:spacing w:line="280" w:lineRule="exact"/>
              <w:jc w:val="left"/>
              <w:textAlignment w:val="center"/>
              <w:rPr>
                <w:rFonts w:ascii="等线" w:hAnsi="等线" w:eastAsia="方正仿宋_GBK"/>
                <w:sz w:val="22"/>
                <w:szCs w:val="22"/>
              </w:rPr>
            </w:pPr>
            <w:r>
              <w:rPr>
                <w:rFonts w:hint="eastAsia" w:ascii="等线" w:hAnsi="等线" w:eastAsia="方正仿宋_GBK"/>
                <w:kern w:val="0"/>
                <w:sz w:val="22"/>
                <w:szCs w:val="22"/>
              </w:rPr>
              <w:t>大写</w:t>
            </w:r>
          </w:p>
        </w:tc>
        <w:tc>
          <w:tcPr>
            <w:tcW w:w="6169" w:type="dxa"/>
            <w:gridSpan w:val="8"/>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0CA57656">
            <w:pPr>
              <w:spacing w:line="280" w:lineRule="exact"/>
              <w:jc w:val="center"/>
              <w:rPr>
                <w:rFonts w:ascii="等线" w:hAnsi="等线" w:eastAsia="方正仿宋_GBK"/>
                <w:sz w:val="22"/>
                <w:szCs w:val="22"/>
              </w:rPr>
            </w:pPr>
          </w:p>
        </w:tc>
      </w:tr>
      <w:tr w14:paraId="13A99461">
        <w:tblPrEx>
          <w:tblCellMar>
            <w:top w:w="0" w:type="dxa"/>
            <w:left w:w="0" w:type="dxa"/>
            <w:bottom w:w="0" w:type="dxa"/>
            <w:right w:w="0" w:type="dxa"/>
          </w:tblCellMar>
        </w:tblPrEx>
        <w:trPr>
          <w:trHeight w:val="1715" w:hRule="atLeast"/>
        </w:trPr>
        <w:tc>
          <w:tcPr>
            <w:tcW w:w="2610" w:type="dxa"/>
            <w:gridSpan w:val="3"/>
            <w:tcBorders>
              <w:top w:val="nil"/>
              <w:left w:val="single" w:color="000000" w:sz="4" w:space="0"/>
              <w:bottom w:val="single" w:color="000000" w:sz="4" w:space="0"/>
              <w:right w:val="single" w:color="000000" w:sz="4" w:space="0"/>
            </w:tcBorders>
            <w:noWrap/>
            <w:tcMar>
              <w:top w:w="12" w:type="dxa"/>
              <w:left w:w="12" w:type="dxa"/>
              <w:bottom w:w="0" w:type="dxa"/>
              <w:right w:w="12" w:type="dxa"/>
            </w:tcMar>
          </w:tcPr>
          <w:p w14:paraId="778B7D1F">
            <w:pPr>
              <w:widowControl/>
              <w:spacing w:line="280" w:lineRule="exact"/>
              <w:jc w:val="left"/>
              <w:textAlignment w:val="top"/>
              <w:rPr>
                <w:rFonts w:ascii="等线" w:hAnsi="等线" w:eastAsia="方正仿宋_GBK"/>
                <w:sz w:val="22"/>
                <w:szCs w:val="22"/>
              </w:rPr>
            </w:pPr>
            <w:r>
              <w:rPr>
                <w:rFonts w:hint="eastAsia" w:ascii="等线" w:hAnsi="等线" w:eastAsia="方正仿宋_GBK"/>
                <w:kern w:val="0"/>
                <w:sz w:val="22"/>
                <w:szCs w:val="22"/>
              </w:rPr>
              <w:t>经费负责人意见：</w:t>
            </w:r>
            <w:r>
              <w:rPr>
                <w:rFonts w:ascii="等线" w:hAnsi="等线" w:eastAsia="方正仿宋_GBK"/>
                <w:kern w:val="0"/>
                <w:sz w:val="22"/>
                <w:szCs w:val="22"/>
              </w:rPr>
              <w:t xml:space="preserve">  </w:t>
            </w:r>
          </w:p>
        </w:tc>
        <w:tc>
          <w:tcPr>
            <w:tcW w:w="2835" w:type="dxa"/>
            <w:gridSpan w:val="4"/>
            <w:tcBorders>
              <w:top w:val="nil"/>
              <w:left w:val="nil"/>
              <w:bottom w:val="single" w:color="000000" w:sz="4" w:space="0"/>
              <w:right w:val="single" w:color="000000" w:sz="4" w:space="0"/>
            </w:tcBorders>
            <w:noWrap/>
            <w:tcMar>
              <w:top w:w="12" w:type="dxa"/>
              <w:left w:w="12" w:type="dxa"/>
              <w:bottom w:w="0" w:type="dxa"/>
              <w:right w:w="12" w:type="dxa"/>
            </w:tcMar>
          </w:tcPr>
          <w:p w14:paraId="078173EB">
            <w:pPr>
              <w:widowControl/>
              <w:spacing w:line="280" w:lineRule="exact"/>
              <w:jc w:val="left"/>
              <w:textAlignment w:val="top"/>
              <w:rPr>
                <w:rFonts w:ascii="等线" w:hAnsi="等线" w:eastAsia="方正仿宋_GBK"/>
                <w:sz w:val="22"/>
                <w:szCs w:val="22"/>
              </w:rPr>
            </w:pPr>
            <w:r>
              <w:rPr>
                <w:rFonts w:hint="eastAsia" w:ascii="等线" w:hAnsi="等线" w:eastAsia="方正仿宋_GBK"/>
                <w:kern w:val="0"/>
                <w:sz w:val="22"/>
                <w:szCs w:val="22"/>
              </w:rPr>
              <w:t>归口管理部门意见及签章：</w:t>
            </w:r>
          </w:p>
        </w:tc>
        <w:tc>
          <w:tcPr>
            <w:tcW w:w="2835" w:type="dxa"/>
            <w:gridSpan w:val="4"/>
            <w:tcBorders>
              <w:top w:val="nil"/>
              <w:left w:val="nil"/>
              <w:bottom w:val="single" w:color="000000" w:sz="4" w:space="0"/>
              <w:right w:val="single" w:color="auto" w:sz="4" w:space="0"/>
            </w:tcBorders>
            <w:tcMar>
              <w:top w:w="12" w:type="dxa"/>
              <w:left w:w="12" w:type="dxa"/>
              <w:bottom w:w="0" w:type="dxa"/>
              <w:right w:w="12" w:type="dxa"/>
            </w:tcMar>
          </w:tcPr>
          <w:p w14:paraId="01E55DCF">
            <w:pPr>
              <w:widowControl/>
              <w:spacing w:line="280" w:lineRule="exact"/>
              <w:jc w:val="left"/>
              <w:textAlignment w:val="top"/>
              <w:rPr>
                <w:rFonts w:ascii="等线" w:hAnsi="等线" w:eastAsia="方正仿宋_GBK"/>
                <w:sz w:val="22"/>
                <w:szCs w:val="22"/>
              </w:rPr>
            </w:pPr>
            <w:r>
              <w:rPr>
                <w:rFonts w:hint="eastAsia" w:ascii="等线" w:hAnsi="等线" w:eastAsia="方正仿宋_GBK"/>
                <w:kern w:val="0"/>
                <w:sz w:val="22"/>
                <w:szCs w:val="22"/>
              </w:rPr>
              <w:t>计划财务处意见及签章：</w:t>
            </w:r>
          </w:p>
        </w:tc>
        <w:tc>
          <w:tcPr>
            <w:tcW w:w="2976" w:type="dxa"/>
            <w:gridSpan w:val="3"/>
            <w:tcBorders>
              <w:top w:val="nil"/>
              <w:left w:val="single" w:color="auto" w:sz="4" w:space="0"/>
              <w:bottom w:val="single" w:color="auto" w:sz="4" w:space="0"/>
              <w:right w:val="single" w:color="000000" w:sz="4" w:space="0"/>
            </w:tcBorders>
          </w:tcPr>
          <w:p w14:paraId="4EEB0834">
            <w:pPr>
              <w:widowControl/>
              <w:spacing w:line="280" w:lineRule="exact"/>
              <w:jc w:val="left"/>
              <w:textAlignment w:val="top"/>
              <w:rPr>
                <w:rFonts w:ascii="等线" w:hAnsi="等线" w:eastAsia="方正仿宋_GBK"/>
                <w:sz w:val="22"/>
                <w:szCs w:val="22"/>
              </w:rPr>
            </w:pPr>
            <w:r>
              <w:rPr>
                <w:rFonts w:hint="eastAsia" w:ascii="等线" w:hAnsi="等线" w:eastAsia="方正仿宋_GBK"/>
                <w:kern w:val="0"/>
                <w:sz w:val="22"/>
                <w:szCs w:val="22"/>
              </w:rPr>
              <w:t>国有资产管理处采购科意见</w:t>
            </w:r>
            <w:r>
              <w:rPr>
                <w:rFonts w:hint="eastAsia" w:ascii="等线" w:hAnsi="等线" w:eastAsia="方正仿宋_GBK"/>
                <w:sz w:val="22"/>
                <w:szCs w:val="22"/>
              </w:rPr>
              <w:t>：</w:t>
            </w:r>
          </w:p>
        </w:tc>
        <w:tc>
          <w:tcPr>
            <w:tcW w:w="3133" w:type="dxa"/>
            <w:gridSpan w:val="4"/>
            <w:tcBorders>
              <w:top w:val="single" w:color="000000" w:sz="4" w:space="0"/>
              <w:left w:val="nil"/>
              <w:bottom w:val="single" w:color="000000" w:sz="4" w:space="0"/>
              <w:right w:val="single" w:color="000000" w:sz="4" w:space="0"/>
            </w:tcBorders>
            <w:tcMar>
              <w:top w:w="12" w:type="dxa"/>
              <w:left w:w="12" w:type="dxa"/>
              <w:bottom w:w="0" w:type="dxa"/>
              <w:right w:w="12" w:type="dxa"/>
            </w:tcMar>
          </w:tcPr>
          <w:p w14:paraId="4FBC90E0">
            <w:pPr>
              <w:widowControl/>
              <w:spacing w:line="280" w:lineRule="exact"/>
              <w:jc w:val="left"/>
              <w:textAlignment w:val="top"/>
              <w:rPr>
                <w:rFonts w:ascii="等线" w:hAnsi="等线" w:eastAsia="方正仿宋_GBK"/>
                <w:sz w:val="22"/>
                <w:szCs w:val="22"/>
              </w:rPr>
            </w:pPr>
            <w:r>
              <w:rPr>
                <w:rFonts w:hint="eastAsia" w:ascii="等线" w:hAnsi="等线" w:eastAsia="方正仿宋_GBK"/>
                <w:kern w:val="0"/>
                <w:sz w:val="22"/>
                <w:szCs w:val="22"/>
              </w:rPr>
              <w:t>国有资产管理处意见及签章：</w:t>
            </w:r>
          </w:p>
        </w:tc>
      </w:tr>
    </w:tbl>
    <w:p w14:paraId="3749F696">
      <w:pPr>
        <w:spacing w:line="280" w:lineRule="exact"/>
        <w:rPr>
          <w:rFonts w:eastAsia="方正楷体_GBK"/>
          <w:sz w:val="24"/>
        </w:rPr>
      </w:pPr>
      <w:r>
        <w:rPr>
          <w:rFonts w:eastAsia="方正楷体_GBK"/>
          <w:sz w:val="24"/>
        </w:rPr>
        <w:t>说明：</w:t>
      </w:r>
    </w:p>
    <w:p w14:paraId="513A3A0E">
      <w:pPr>
        <w:spacing w:line="280" w:lineRule="exact"/>
        <w:rPr>
          <w:rFonts w:eastAsia="方正楷体_GBK"/>
          <w:sz w:val="24"/>
        </w:rPr>
      </w:pPr>
      <w:r>
        <w:rPr>
          <w:rFonts w:hint="eastAsia" w:eastAsia="方正楷体_GBK"/>
          <w:sz w:val="24"/>
        </w:rPr>
        <w:t>1</w:t>
      </w:r>
      <w:r>
        <w:rPr>
          <w:rFonts w:eastAsia="方正楷体_GBK"/>
          <w:sz w:val="24"/>
        </w:rPr>
        <w:t>.技术参数或商务需求篇幅较长的，请单独书写作为申请表的附件。</w:t>
      </w:r>
    </w:p>
    <w:p w14:paraId="58478B30">
      <w:pPr>
        <w:spacing w:line="280" w:lineRule="exact"/>
        <w:rPr>
          <w:rFonts w:eastAsia="方正楷体_GBK"/>
          <w:sz w:val="24"/>
        </w:rPr>
      </w:pPr>
      <w:r>
        <w:rPr>
          <w:rFonts w:hint="eastAsia" w:eastAsia="方正楷体_GBK"/>
          <w:sz w:val="24"/>
        </w:rPr>
        <w:t>2</w:t>
      </w:r>
      <w:r>
        <w:rPr>
          <w:rFonts w:eastAsia="方正楷体_GBK"/>
          <w:sz w:val="24"/>
        </w:rPr>
        <w:t>.个人科研经费购置的，不需计划财务处意见及签章。</w:t>
      </w:r>
    </w:p>
    <w:p w14:paraId="50F20E1D">
      <w:pPr>
        <w:spacing w:afterLines="100" w:line="600" w:lineRule="exact"/>
        <w:rPr>
          <w:rFonts w:ascii="宋体" w:hAnsi="宋体" w:cs="宋体"/>
          <w:sz w:val="32"/>
          <w:szCs w:val="32"/>
        </w:rPr>
      </w:pPr>
      <w:r>
        <w:rPr>
          <w:rFonts w:hint="eastAsia" w:ascii="宋体" w:hAnsi="宋体" w:cs="宋体"/>
          <w:sz w:val="32"/>
          <w:szCs w:val="32"/>
        </w:rPr>
        <w:t xml:space="preserve">附件2       </w:t>
      </w:r>
    </w:p>
    <w:p w14:paraId="54FD73ED">
      <w:pPr>
        <w:spacing w:afterLines="100" w:line="600" w:lineRule="exact"/>
        <w:ind w:firstLine="2560" w:firstLineChars="800"/>
        <w:rPr>
          <w:rFonts w:ascii="方正小标宋_GBK" w:hAnsi="等线" w:eastAsia="方正小标宋_GBK"/>
          <w:bCs/>
          <w:sz w:val="36"/>
          <w:szCs w:val="36"/>
        </w:rPr>
      </w:pPr>
      <w:r>
        <w:rPr>
          <w:rFonts w:hint="eastAsia" w:ascii="宋体" w:hAnsi="宋体" w:cs="宋体"/>
          <w:sz w:val="32"/>
          <w:szCs w:val="32"/>
        </w:rPr>
        <w:t xml:space="preserve"> </w:t>
      </w:r>
      <w:r>
        <w:rPr>
          <w:rFonts w:hint="eastAsia" w:ascii="方正小标宋_GBK" w:hAnsi="宋体" w:eastAsia="方正小标宋_GBK"/>
          <w:bCs/>
          <w:sz w:val="36"/>
          <w:szCs w:val="36"/>
        </w:rPr>
        <w:t>城市建设工程学院</w:t>
      </w:r>
      <w:r>
        <w:rPr>
          <w:rFonts w:hint="eastAsia" w:ascii="方正小标宋_GBK" w:hAnsi="宋体" w:eastAsia="方正小标宋_GBK"/>
          <w:bCs/>
          <w:sz w:val="36"/>
          <w:szCs w:val="36"/>
          <w:u w:val="single"/>
        </w:rPr>
        <w:t>自主分散</w:t>
      </w:r>
      <w:r>
        <w:rPr>
          <w:rFonts w:hint="eastAsia" w:ascii="方正小标宋_GBK" w:hAnsi="宋体" w:eastAsia="方正小标宋_GBK"/>
          <w:bCs/>
          <w:sz w:val="36"/>
          <w:szCs w:val="36"/>
        </w:rPr>
        <w:t>采购申请表（</w:t>
      </w:r>
      <w:r>
        <w:rPr>
          <w:rFonts w:hint="eastAsia" w:ascii="方正小标宋_GBK" w:hAnsi="宋体" w:eastAsia="方正小标宋_GBK"/>
          <w:bCs/>
          <w:sz w:val="32"/>
          <w:szCs w:val="32"/>
        </w:rPr>
        <w:t>单次采购金额：0.5-2万元</w:t>
      </w:r>
      <w:r>
        <w:rPr>
          <w:rFonts w:hint="eastAsia" w:ascii="方正小标宋_GBK" w:hAnsi="宋体" w:eastAsia="方正小标宋_GBK"/>
          <w:bCs/>
          <w:sz w:val="36"/>
          <w:szCs w:val="36"/>
        </w:rPr>
        <w:t>）</w:t>
      </w:r>
    </w:p>
    <w:p w14:paraId="5D4A5343">
      <w:pPr>
        <w:spacing w:beforeLines="100" w:afterLines="100" w:line="280" w:lineRule="exact"/>
        <w:ind w:firstLine="240" w:firstLineChars="100"/>
        <w:rPr>
          <w:rFonts w:ascii="方正楷体_GBK" w:hAnsi="等线" w:eastAsia="方正楷体_GBK"/>
          <w:sz w:val="24"/>
        </w:rPr>
      </w:pPr>
      <w:r>
        <w:rPr>
          <w:rFonts w:hint="eastAsia" w:ascii="方正楷体_GBK" w:hAnsi="等线" w:eastAsia="方正楷体_GBK"/>
          <w:sz w:val="24"/>
        </w:rPr>
        <w:t>申请科室（或科研项目）：                                                             申请日期：</w:t>
      </w:r>
    </w:p>
    <w:tbl>
      <w:tblPr>
        <w:tblStyle w:val="4"/>
        <w:tblW w:w="14389" w:type="dxa"/>
        <w:tblInd w:w="96" w:type="dxa"/>
        <w:tblLayout w:type="fixed"/>
        <w:tblCellMar>
          <w:top w:w="0" w:type="dxa"/>
          <w:left w:w="0" w:type="dxa"/>
          <w:bottom w:w="0" w:type="dxa"/>
          <w:right w:w="0" w:type="dxa"/>
        </w:tblCellMar>
      </w:tblPr>
      <w:tblGrid>
        <w:gridCol w:w="610"/>
        <w:gridCol w:w="1273"/>
        <w:gridCol w:w="1577"/>
        <w:gridCol w:w="709"/>
        <w:gridCol w:w="709"/>
        <w:gridCol w:w="708"/>
        <w:gridCol w:w="439"/>
        <w:gridCol w:w="1103"/>
        <w:gridCol w:w="1092"/>
        <w:gridCol w:w="1037"/>
        <w:gridCol w:w="887"/>
        <w:gridCol w:w="687"/>
        <w:gridCol w:w="447"/>
        <w:gridCol w:w="887"/>
        <w:gridCol w:w="1219"/>
        <w:gridCol w:w="1005"/>
      </w:tblGrid>
      <w:tr w14:paraId="00AAAD70">
        <w:tblPrEx>
          <w:tblCellMar>
            <w:top w:w="0" w:type="dxa"/>
            <w:left w:w="0" w:type="dxa"/>
            <w:bottom w:w="0" w:type="dxa"/>
            <w:right w:w="0" w:type="dxa"/>
          </w:tblCellMar>
        </w:tblPrEx>
        <w:trPr>
          <w:trHeight w:val="570" w:hRule="atLeast"/>
        </w:trPr>
        <w:tc>
          <w:tcPr>
            <w:tcW w:w="610"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20B5FE7D">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序号</w:t>
            </w:r>
          </w:p>
        </w:tc>
        <w:tc>
          <w:tcPr>
            <w:tcW w:w="1273"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3C0A1F76">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货物或服务名称</w:t>
            </w:r>
          </w:p>
        </w:tc>
        <w:tc>
          <w:tcPr>
            <w:tcW w:w="1577"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5EFF001C">
            <w:pPr>
              <w:widowControl/>
              <w:spacing w:line="280" w:lineRule="exact"/>
              <w:jc w:val="center"/>
              <w:textAlignment w:val="center"/>
              <w:rPr>
                <w:rFonts w:ascii="方正黑体_GBK" w:hAnsi="等线" w:eastAsia="方正黑体_GBK"/>
                <w:kern w:val="0"/>
                <w:sz w:val="22"/>
                <w:szCs w:val="22"/>
              </w:rPr>
            </w:pPr>
            <w:r>
              <w:rPr>
                <w:rFonts w:hint="eastAsia" w:ascii="方正黑体_GBK" w:hAnsi="等线" w:eastAsia="方正黑体_GBK"/>
                <w:kern w:val="0"/>
                <w:sz w:val="22"/>
                <w:szCs w:val="22"/>
              </w:rPr>
              <w:t>技术参数</w:t>
            </w:r>
          </w:p>
          <w:p w14:paraId="7393FF99">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（或商务需求）</w:t>
            </w:r>
          </w:p>
        </w:tc>
        <w:tc>
          <w:tcPr>
            <w:tcW w:w="709"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3B9C3D30">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单位</w:t>
            </w:r>
          </w:p>
        </w:tc>
        <w:tc>
          <w:tcPr>
            <w:tcW w:w="709"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5D76E3A8">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数量</w:t>
            </w:r>
          </w:p>
        </w:tc>
        <w:tc>
          <w:tcPr>
            <w:tcW w:w="114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0CF423F">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单价（元）</w:t>
            </w:r>
          </w:p>
        </w:tc>
        <w:tc>
          <w:tcPr>
            <w:tcW w:w="1103"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48C6D703">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金额（元)</w:t>
            </w:r>
          </w:p>
        </w:tc>
        <w:tc>
          <w:tcPr>
            <w:tcW w:w="1092"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51EA4BCA">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新购/更换</w:t>
            </w:r>
          </w:p>
        </w:tc>
        <w:tc>
          <w:tcPr>
            <w:tcW w:w="1037"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3E25D97B">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经费预算项目</w:t>
            </w:r>
          </w:p>
        </w:tc>
        <w:tc>
          <w:tcPr>
            <w:tcW w:w="887"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1504ECDC">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预算项目编号</w:t>
            </w:r>
          </w:p>
        </w:tc>
        <w:tc>
          <w:tcPr>
            <w:tcW w:w="1134"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201D262C">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经费负责人</w:t>
            </w:r>
          </w:p>
        </w:tc>
        <w:tc>
          <w:tcPr>
            <w:tcW w:w="887"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521F9B65">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经办人</w:t>
            </w:r>
          </w:p>
        </w:tc>
        <w:tc>
          <w:tcPr>
            <w:tcW w:w="1219"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5272E98D">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联系电话</w:t>
            </w:r>
          </w:p>
        </w:tc>
        <w:tc>
          <w:tcPr>
            <w:tcW w:w="1005"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69641EA5">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备注</w:t>
            </w:r>
          </w:p>
        </w:tc>
      </w:tr>
      <w:tr w14:paraId="3802E881">
        <w:tblPrEx>
          <w:tblCellMar>
            <w:top w:w="0" w:type="dxa"/>
            <w:left w:w="0" w:type="dxa"/>
            <w:bottom w:w="0" w:type="dxa"/>
            <w:right w:w="0" w:type="dxa"/>
          </w:tblCellMar>
        </w:tblPrEx>
        <w:trPr>
          <w:trHeight w:val="438" w:hRule="atLeast"/>
        </w:trPr>
        <w:tc>
          <w:tcPr>
            <w:tcW w:w="61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23B961D3">
            <w:pPr>
              <w:spacing w:line="280" w:lineRule="exact"/>
              <w:rPr>
                <w:rFonts w:ascii="等线" w:hAnsi="等线" w:eastAsia="方正仿宋_GBK"/>
                <w:sz w:val="22"/>
                <w:szCs w:val="22"/>
              </w:rPr>
            </w:pPr>
          </w:p>
        </w:tc>
        <w:tc>
          <w:tcPr>
            <w:tcW w:w="127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D9CD2C7">
            <w:pPr>
              <w:spacing w:line="280" w:lineRule="exact"/>
              <w:rPr>
                <w:rFonts w:ascii="等线" w:hAnsi="等线" w:eastAsia="方正仿宋_GBK"/>
                <w:sz w:val="22"/>
                <w:szCs w:val="22"/>
              </w:rPr>
            </w:pPr>
          </w:p>
        </w:tc>
        <w:tc>
          <w:tcPr>
            <w:tcW w:w="157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F2DB2E5">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5477BB1">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EDEEE03">
            <w:pPr>
              <w:spacing w:line="280" w:lineRule="exact"/>
              <w:rPr>
                <w:rFonts w:ascii="等线" w:hAnsi="等线" w:eastAsia="方正仿宋_GBK"/>
                <w:sz w:val="22"/>
                <w:szCs w:val="22"/>
              </w:rPr>
            </w:pPr>
          </w:p>
        </w:tc>
        <w:tc>
          <w:tcPr>
            <w:tcW w:w="114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B75CE05">
            <w:pPr>
              <w:spacing w:line="280" w:lineRule="exact"/>
              <w:rPr>
                <w:rFonts w:ascii="等线" w:hAnsi="等线" w:eastAsia="方正仿宋_GBK"/>
                <w:sz w:val="22"/>
                <w:szCs w:val="22"/>
              </w:rPr>
            </w:pPr>
          </w:p>
        </w:tc>
        <w:tc>
          <w:tcPr>
            <w:tcW w:w="110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099D2E46">
            <w:pPr>
              <w:spacing w:line="280" w:lineRule="exact"/>
              <w:rPr>
                <w:rFonts w:ascii="等线" w:hAnsi="等线" w:eastAsia="方正仿宋_GBK"/>
                <w:sz w:val="22"/>
                <w:szCs w:val="22"/>
              </w:rPr>
            </w:pPr>
          </w:p>
        </w:tc>
        <w:tc>
          <w:tcPr>
            <w:tcW w:w="1092"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FCE580F">
            <w:pPr>
              <w:spacing w:line="280" w:lineRule="exact"/>
              <w:rPr>
                <w:rFonts w:ascii="等线" w:hAnsi="等线" w:eastAsia="方正仿宋_GBK"/>
                <w:sz w:val="22"/>
                <w:szCs w:val="22"/>
              </w:rPr>
            </w:pPr>
          </w:p>
        </w:tc>
        <w:tc>
          <w:tcPr>
            <w:tcW w:w="103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1D42900">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D04A022">
            <w:pPr>
              <w:spacing w:line="280" w:lineRule="exact"/>
              <w:rPr>
                <w:rFonts w:ascii="等线" w:hAnsi="等线" w:eastAsia="方正仿宋_GBK"/>
                <w:sz w:val="22"/>
                <w:szCs w:val="22"/>
              </w:rPr>
            </w:pPr>
          </w:p>
        </w:tc>
        <w:tc>
          <w:tcPr>
            <w:tcW w:w="1134"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3124610">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93B0A67">
            <w:pPr>
              <w:spacing w:line="280" w:lineRule="exact"/>
              <w:rPr>
                <w:rFonts w:ascii="等线" w:hAnsi="等线" w:eastAsia="方正仿宋_GBK"/>
                <w:sz w:val="22"/>
                <w:szCs w:val="22"/>
              </w:rPr>
            </w:pPr>
          </w:p>
        </w:tc>
        <w:tc>
          <w:tcPr>
            <w:tcW w:w="121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0C137A27">
            <w:pPr>
              <w:spacing w:line="280" w:lineRule="exact"/>
              <w:rPr>
                <w:rFonts w:ascii="等线" w:hAnsi="等线" w:eastAsia="方正仿宋_GBK"/>
                <w:sz w:val="22"/>
                <w:szCs w:val="22"/>
              </w:rPr>
            </w:pPr>
          </w:p>
        </w:tc>
        <w:tc>
          <w:tcPr>
            <w:tcW w:w="10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650E73C">
            <w:pPr>
              <w:spacing w:line="280" w:lineRule="exact"/>
              <w:rPr>
                <w:rFonts w:ascii="等线" w:hAnsi="等线" w:eastAsia="方正仿宋_GBK"/>
                <w:sz w:val="22"/>
                <w:szCs w:val="22"/>
              </w:rPr>
            </w:pPr>
          </w:p>
        </w:tc>
      </w:tr>
      <w:tr w14:paraId="3601645B">
        <w:tblPrEx>
          <w:tblCellMar>
            <w:top w:w="0" w:type="dxa"/>
            <w:left w:w="0" w:type="dxa"/>
            <w:bottom w:w="0" w:type="dxa"/>
            <w:right w:w="0" w:type="dxa"/>
          </w:tblCellMar>
        </w:tblPrEx>
        <w:trPr>
          <w:trHeight w:val="438" w:hRule="atLeast"/>
        </w:trPr>
        <w:tc>
          <w:tcPr>
            <w:tcW w:w="61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69C5D5F8">
            <w:pPr>
              <w:spacing w:line="280" w:lineRule="exact"/>
              <w:rPr>
                <w:rFonts w:ascii="等线" w:hAnsi="等线" w:eastAsia="方正仿宋_GBK"/>
                <w:sz w:val="22"/>
                <w:szCs w:val="22"/>
              </w:rPr>
            </w:pPr>
          </w:p>
        </w:tc>
        <w:tc>
          <w:tcPr>
            <w:tcW w:w="127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1CDD743">
            <w:pPr>
              <w:spacing w:line="280" w:lineRule="exact"/>
              <w:rPr>
                <w:rFonts w:ascii="等线" w:hAnsi="等线" w:eastAsia="方正仿宋_GBK"/>
                <w:sz w:val="22"/>
                <w:szCs w:val="22"/>
              </w:rPr>
            </w:pPr>
          </w:p>
        </w:tc>
        <w:tc>
          <w:tcPr>
            <w:tcW w:w="157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06BA64F">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3AC2AB6">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2C1E95D">
            <w:pPr>
              <w:spacing w:line="280" w:lineRule="exact"/>
              <w:rPr>
                <w:rFonts w:ascii="等线" w:hAnsi="等线" w:eastAsia="方正仿宋_GBK"/>
                <w:sz w:val="22"/>
                <w:szCs w:val="22"/>
              </w:rPr>
            </w:pPr>
          </w:p>
        </w:tc>
        <w:tc>
          <w:tcPr>
            <w:tcW w:w="114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538A080">
            <w:pPr>
              <w:spacing w:line="280" w:lineRule="exact"/>
              <w:rPr>
                <w:rFonts w:ascii="等线" w:hAnsi="等线" w:eastAsia="方正仿宋_GBK"/>
                <w:sz w:val="22"/>
                <w:szCs w:val="22"/>
              </w:rPr>
            </w:pPr>
          </w:p>
        </w:tc>
        <w:tc>
          <w:tcPr>
            <w:tcW w:w="110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B8DDC1D">
            <w:pPr>
              <w:spacing w:line="280" w:lineRule="exact"/>
              <w:rPr>
                <w:rFonts w:ascii="等线" w:hAnsi="等线" w:eastAsia="方正仿宋_GBK"/>
                <w:sz w:val="22"/>
                <w:szCs w:val="22"/>
              </w:rPr>
            </w:pPr>
          </w:p>
        </w:tc>
        <w:tc>
          <w:tcPr>
            <w:tcW w:w="1092"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8DFD656">
            <w:pPr>
              <w:spacing w:line="280" w:lineRule="exact"/>
              <w:rPr>
                <w:rFonts w:ascii="等线" w:hAnsi="等线" w:eastAsia="方正仿宋_GBK"/>
                <w:sz w:val="22"/>
                <w:szCs w:val="22"/>
              </w:rPr>
            </w:pPr>
          </w:p>
        </w:tc>
        <w:tc>
          <w:tcPr>
            <w:tcW w:w="103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5692383">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209D582">
            <w:pPr>
              <w:spacing w:line="280" w:lineRule="exact"/>
              <w:rPr>
                <w:rFonts w:ascii="等线" w:hAnsi="等线" w:eastAsia="方正仿宋_GBK"/>
                <w:sz w:val="22"/>
                <w:szCs w:val="22"/>
              </w:rPr>
            </w:pPr>
          </w:p>
        </w:tc>
        <w:tc>
          <w:tcPr>
            <w:tcW w:w="1134"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D882A44">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9C003E5">
            <w:pPr>
              <w:spacing w:line="280" w:lineRule="exact"/>
              <w:rPr>
                <w:rFonts w:ascii="等线" w:hAnsi="等线" w:eastAsia="方正仿宋_GBK"/>
                <w:sz w:val="22"/>
                <w:szCs w:val="22"/>
              </w:rPr>
            </w:pPr>
          </w:p>
        </w:tc>
        <w:tc>
          <w:tcPr>
            <w:tcW w:w="121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5411DDB">
            <w:pPr>
              <w:spacing w:line="280" w:lineRule="exact"/>
              <w:rPr>
                <w:rFonts w:ascii="等线" w:hAnsi="等线" w:eastAsia="方正仿宋_GBK"/>
                <w:sz w:val="22"/>
                <w:szCs w:val="22"/>
              </w:rPr>
            </w:pPr>
          </w:p>
        </w:tc>
        <w:tc>
          <w:tcPr>
            <w:tcW w:w="10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92FC4CF">
            <w:pPr>
              <w:spacing w:line="280" w:lineRule="exact"/>
              <w:rPr>
                <w:rFonts w:ascii="等线" w:hAnsi="等线" w:eastAsia="方正仿宋_GBK"/>
                <w:sz w:val="22"/>
                <w:szCs w:val="22"/>
              </w:rPr>
            </w:pPr>
          </w:p>
        </w:tc>
      </w:tr>
      <w:tr w14:paraId="11DB1B74">
        <w:tblPrEx>
          <w:tblCellMar>
            <w:top w:w="0" w:type="dxa"/>
            <w:left w:w="0" w:type="dxa"/>
            <w:bottom w:w="0" w:type="dxa"/>
            <w:right w:w="0" w:type="dxa"/>
          </w:tblCellMar>
        </w:tblPrEx>
        <w:trPr>
          <w:trHeight w:val="438" w:hRule="atLeast"/>
        </w:trPr>
        <w:tc>
          <w:tcPr>
            <w:tcW w:w="61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0B589CEA">
            <w:pPr>
              <w:spacing w:line="280" w:lineRule="exact"/>
              <w:rPr>
                <w:rFonts w:ascii="等线" w:hAnsi="等线" w:eastAsia="方正仿宋_GBK"/>
                <w:sz w:val="22"/>
                <w:szCs w:val="22"/>
              </w:rPr>
            </w:pPr>
          </w:p>
        </w:tc>
        <w:tc>
          <w:tcPr>
            <w:tcW w:w="127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DC4517C">
            <w:pPr>
              <w:spacing w:line="280" w:lineRule="exact"/>
              <w:rPr>
                <w:rFonts w:ascii="等线" w:hAnsi="等线" w:eastAsia="方正仿宋_GBK"/>
                <w:sz w:val="22"/>
                <w:szCs w:val="22"/>
              </w:rPr>
            </w:pPr>
          </w:p>
        </w:tc>
        <w:tc>
          <w:tcPr>
            <w:tcW w:w="157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8610F54">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25B2110">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D49B463">
            <w:pPr>
              <w:spacing w:line="280" w:lineRule="exact"/>
              <w:rPr>
                <w:rFonts w:ascii="等线" w:hAnsi="等线" w:eastAsia="方正仿宋_GBK"/>
                <w:sz w:val="22"/>
                <w:szCs w:val="22"/>
              </w:rPr>
            </w:pPr>
          </w:p>
        </w:tc>
        <w:tc>
          <w:tcPr>
            <w:tcW w:w="114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4462231">
            <w:pPr>
              <w:spacing w:line="280" w:lineRule="exact"/>
              <w:rPr>
                <w:rFonts w:ascii="等线" w:hAnsi="等线" w:eastAsia="方正仿宋_GBK"/>
                <w:sz w:val="22"/>
                <w:szCs w:val="22"/>
              </w:rPr>
            </w:pPr>
          </w:p>
        </w:tc>
        <w:tc>
          <w:tcPr>
            <w:tcW w:w="110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62F7FB6">
            <w:pPr>
              <w:spacing w:line="280" w:lineRule="exact"/>
              <w:rPr>
                <w:rFonts w:ascii="等线" w:hAnsi="等线" w:eastAsia="方正仿宋_GBK"/>
                <w:sz w:val="22"/>
                <w:szCs w:val="22"/>
              </w:rPr>
            </w:pPr>
          </w:p>
        </w:tc>
        <w:tc>
          <w:tcPr>
            <w:tcW w:w="1092"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0A7EFBCC">
            <w:pPr>
              <w:spacing w:line="280" w:lineRule="exact"/>
              <w:rPr>
                <w:rFonts w:ascii="等线" w:hAnsi="等线" w:eastAsia="方正仿宋_GBK"/>
                <w:sz w:val="22"/>
                <w:szCs w:val="22"/>
              </w:rPr>
            </w:pPr>
          </w:p>
        </w:tc>
        <w:tc>
          <w:tcPr>
            <w:tcW w:w="103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53793A8">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67F1CE2">
            <w:pPr>
              <w:spacing w:line="280" w:lineRule="exact"/>
              <w:rPr>
                <w:rFonts w:ascii="等线" w:hAnsi="等线" w:eastAsia="方正仿宋_GBK"/>
                <w:sz w:val="22"/>
                <w:szCs w:val="22"/>
              </w:rPr>
            </w:pPr>
          </w:p>
        </w:tc>
        <w:tc>
          <w:tcPr>
            <w:tcW w:w="1134"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C54511A">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3363B88">
            <w:pPr>
              <w:spacing w:line="280" w:lineRule="exact"/>
              <w:rPr>
                <w:rFonts w:ascii="等线" w:hAnsi="等线" w:eastAsia="方正仿宋_GBK"/>
                <w:sz w:val="22"/>
                <w:szCs w:val="22"/>
              </w:rPr>
            </w:pPr>
          </w:p>
        </w:tc>
        <w:tc>
          <w:tcPr>
            <w:tcW w:w="121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F689FAC">
            <w:pPr>
              <w:spacing w:line="280" w:lineRule="exact"/>
              <w:rPr>
                <w:rFonts w:ascii="等线" w:hAnsi="等线" w:eastAsia="方正仿宋_GBK"/>
                <w:sz w:val="22"/>
                <w:szCs w:val="22"/>
              </w:rPr>
            </w:pPr>
          </w:p>
        </w:tc>
        <w:tc>
          <w:tcPr>
            <w:tcW w:w="10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7F6487A">
            <w:pPr>
              <w:spacing w:line="280" w:lineRule="exact"/>
              <w:rPr>
                <w:rFonts w:ascii="等线" w:hAnsi="等线" w:eastAsia="方正仿宋_GBK"/>
                <w:sz w:val="22"/>
                <w:szCs w:val="22"/>
              </w:rPr>
            </w:pPr>
          </w:p>
        </w:tc>
      </w:tr>
      <w:tr w14:paraId="2FC58740">
        <w:tblPrEx>
          <w:tblCellMar>
            <w:top w:w="0" w:type="dxa"/>
            <w:left w:w="0" w:type="dxa"/>
            <w:bottom w:w="0" w:type="dxa"/>
            <w:right w:w="0" w:type="dxa"/>
          </w:tblCellMar>
        </w:tblPrEx>
        <w:trPr>
          <w:trHeight w:val="438" w:hRule="atLeast"/>
        </w:trPr>
        <w:tc>
          <w:tcPr>
            <w:tcW w:w="61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0F0BE218">
            <w:pPr>
              <w:spacing w:line="280" w:lineRule="exact"/>
              <w:rPr>
                <w:rFonts w:ascii="等线" w:hAnsi="等线" w:eastAsia="方正仿宋_GBK"/>
                <w:sz w:val="22"/>
                <w:szCs w:val="22"/>
              </w:rPr>
            </w:pPr>
          </w:p>
        </w:tc>
        <w:tc>
          <w:tcPr>
            <w:tcW w:w="127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ABB3EF1">
            <w:pPr>
              <w:spacing w:line="280" w:lineRule="exact"/>
              <w:rPr>
                <w:rFonts w:ascii="等线" w:hAnsi="等线" w:eastAsia="方正仿宋_GBK"/>
                <w:sz w:val="22"/>
                <w:szCs w:val="22"/>
              </w:rPr>
            </w:pPr>
          </w:p>
        </w:tc>
        <w:tc>
          <w:tcPr>
            <w:tcW w:w="157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D6A08DA">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33EE6CF">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ACDEF65">
            <w:pPr>
              <w:spacing w:line="280" w:lineRule="exact"/>
              <w:rPr>
                <w:rFonts w:ascii="等线" w:hAnsi="等线" w:eastAsia="方正仿宋_GBK"/>
                <w:sz w:val="22"/>
                <w:szCs w:val="22"/>
              </w:rPr>
            </w:pPr>
          </w:p>
        </w:tc>
        <w:tc>
          <w:tcPr>
            <w:tcW w:w="114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1B404B5">
            <w:pPr>
              <w:spacing w:line="280" w:lineRule="exact"/>
              <w:rPr>
                <w:rFonts w:ascii="等线" w:hAnsi="等线" w:eastAsia="方正仿宋_GBK"/>
                <w:sz w:val="22"/>
                <w:szCs w:val="22"/>
              </w:rPr>
            </w:pPr>
          </w:p>
        </w:tc>
        <w:tc>
          <w:tcPr>
            <w:tcW w:w="110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A81F658">
            <w:pPr>
              <w:spacing w:line="280" w:lineRule="exact"/>
              <w:rPr>
                <w:rFonts w:ascii="等线" w:hAnsi="等线" w:eastAsia="方正仿宋_GBK"/>
                <w:sz w:val="22"/>
                <w:szCs w:val="22"/>
              </w:rPr>
            </w:pPr>
          </w:p>
        </w:tc>
        <w:tc>
          <w:tcPr>
            <w:tcW w:w="1092"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B968855">
            <w:pPr>
              <w:spacing w:line="280" w:lineRule="exact"/>
              <w:rPr>
                <w:rFonts w:ascii="等线" w:hAnsi="等线" w:eastAsia="方正仿宋_GBK"/>
                <w:sz w:val="22"/>
                <w:szCs w:val="22"/>
              </w:rPr>
            </w:pPr>
          </w:p>
        </w:tc>
        <w:tc>
          <w:tcPr>
            <w:tcW w:w="103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79155BA">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F0FE454">
            <w:pPr>
              <w:spacing w:line="280" w:lineRule="exact"/>
              <w:rPr>
                <w:rFonts w:ascii="等线" w:hAnsi="等线" w:eastAsia="方正仿宋_GBK"/>
                <w:sz w:val="22"/>
                <w:szCs w:val="22"/>
              </w:rPr>
            </w:pPr>
          </w:p>
        </w:tc>
        <w:tc>
          <w:tcPr>
            <w:tcW w:w="1134"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A060CA5">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0B3B235">
            <w:pPr>
              <w:spacing w:line="280" w:lineRule="exact"/>
              <w:rPr>
                <w:rFonts w:ascii="等线" w:hAnsi="等线" w:eastAsia="方正仿宋_GBK"/>
                <w:sz w:val="22"/>
                <w:szCs w:val="22"/>
              </w:rPr>
            </w:pPr>
          </w:p>
        </w:tc>
        <w:tc>
          <w:tcPr>
            <w:tcW w:w="121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6D1E3D2">
            <w:pPr>
              <w:spacing w:line="280" w:lineRule="exact"/>
              <w:rPr>
                <w:rFonts w:ascii="等线" w:hAnsi="等线" w:eastAsia="方正仿宋_GBK"/>
                <w:sz w:val="22"/>
                <w:szCs w:val="22"/>
              </w:rPr>
            </w:pPr>
          </w:p>
        </w:tc>
        <w:tc>
          <w:tcPr>
            <w:tcW w:w="10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F059D48">
            <w:pPr>
              <w:spacing w:line="280" w:lineRule="exact"/>
              <w:rPr>
                <w:rFonts w:ascii="等线" w:hAnsi="等线" w:eastAsia="方正仿宋_GBK"/>
                <w:sz w:val="22"/>
                <w:szCs w:val="22"/>
              </w:rPr>
            </w:pPr>
          </w:p>
        </w:tc>
      </w:tr>
      <w:tr w14:paraId="20B43D97">
        <w:tblPrEx>
          <w:tblCellMar>
            <w:top w:w="0" w:type="dxa"/>
            <w:left w:w="0" w:type="dxa"/>
            <w:bottom w:w="0" w:type="dxa"/>
            <w:right w:w="0" w:type="dxa"/>
          </w:tblCellMar>
        </w:tblPrEx>
        <w:trPr>
          <w:trHeight w:val="600" w:hRule="atLeast"/>
        </w:trPr>
        <w:tc>
          <w:tcPr>
            <w:tcW w:w="1883" w:type="dxa"/>
            <w:gridSpan w:val="2"/>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3E77F785">
            <w:pPr>
              <w:widowControl/>
              <w:spacing w:line="280" w:lineRule="exact"/>
              <w:jc w:val="left"/>
              <w:textAlignment w:val="center"/>
              <w:rPr>
                <w:rFonts w:ascii="等线" w:hAnsi="等线" w:eastAsia="方正仿宋_GBK"/>
                <w:sz w:val="22"/>
                <w:szCs w:val="22"/>
              </w:rPr>
            </w:pPr>
            <w:r>
              <w:rPr>
                <w:rFonts w:hint="eastAsia" w:ascii="等线" w:hAnsi="等线" w:eastAsia="方正仿宋_GBK"/>
                <w:kern w:val="0"/>
                <w:sz w:val="22"/>
                <w:szCs w:val="22"/>
              </w:rPr>
              <w:t>合计金额：</w:t>
            </w:r>
          </w:p>
        </w:tc>
        <w:tc>
          <w:tcPr>
            <w:tcW w:w="5245" w:type="dxa"/>
            <w:gridSpan w:val="6"/>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D76DE43">
            <w:pPr>
              <w:widowControl/>
              <w:spacing w:line="280" w:lineRule="exact"/>
              <w:jc w:val="left"/>
              <w:textAlignment w:val="center"/>
              <w:rPr>
                <w:rFonts w:ascii="等线" w:hAnsi="等线" w:eastAsia="方正仿宋_GBK"/>
                <w:sz w:val="22"/>
                <w:szCs w:val="22"/>
              </w:rPr>
            </w:pPr>
          </w:p>
        </w:tc>
        <w:tc>
          <w:tcPr>
            <w:tcW w:w="1092" w:type="dxa"/>
            <w:tcBorders>
              <w:top w:val="single" w:color="000000" w:sz="4" w:space="0"/>
              <w:left w:val="nil"/>
              <w:bottom w:val="single" w:color="000000" w:sz="4" w:space="0"/>
              <w:right w:val="nil"/>
            </w:tcBorders>
            <w:noWrap/>
            <w:tcMar>
              <w:top w:w="12" w:type="dxa"/>
              <w:left w:w="12" w:type="dxa"/>
              <w:bottom w:w="0" w:type="dxa"/>
              <w:right w:w="12" w:type="dxa"/>
            </w:tcMar>
            <w:vAlign w:val="center"/>
          </w:tcPr>
          <w:p w14:paraId="29FD540F">
            <w:pPr>
              <w:widowControl/>
              <w:spacing w:line="280" w:lineRule="exact"/>
              <w:jc w:val="left"/>
              <w:textAlignment w:val="center"/>
              <w:rPr>
                <w:rFonts w:ascii="等线" w:hAnsi="等线" w:eastAsia="方正仿宋_GBK"/>
                <w:sz w:val="22"/>
                <w:szCs w:val="22"/>
              </w:rPr>
            </w:pPr>
            <w:r>
              <w:rPr>
                <w:rFonts w:hint="eastAsia" w:ascii="等线" w:hAnsi="等线" w:eastAsia="方正仿宋_GBK"/>
                <w:kern w:val="0"/>
                <w:sz w:val="22"/>
                <w:szCs w:val="22"/>
              </w:rPr>
              <w:t>大写</w:t>
            </w:r>
          </w:p>
        </w:tc>
        <w:tc>
          <w:tcPr>
            <w:tcW w:w="6169" w:type="dxa"/>
            <w:gridSpan w:val="7"/>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5C3AB84">
            <w:pPr>
              <w:spacing w:line="280" w:lineRule="exact"/>
              <w:jc w:val="center"/>
              <w:rPr>
                <w:rFonts w:ascii="等线" w:hAnsi="等线" w:eastAsia="方正仿宋_GBK"/>
                <w:sz w:val="22"/>
                <w:szCs w:val="22"/>
              </w:rPr>
            </w:pPr>
          </w:p>
        </w:tc>
      </w:tr>
      <w:tr w14:paraId="48E0C147">
        <w:tblPrEx>
          <w:tblCellMar>
            <w:top w:w="0" w:type="dxa"/>
            <w:left w:w="0" w:type="dxa"/>
            <w:bottom w:w="0" w:type="dxa"/>
            <w:right w:w="0" w:type="dxa"/>
          </w:tblCellMar>
        </w:tblPrEx>
        <w:trPr>
          <w:trHeight w:val="1715" w:hRule="atLeast"/>
        </w:trPr>
        <w:tc>
          <w:tcPr>
            <w:tcW w:w="5586" w:type="dxa"/>
            <w:gridSpan w:val="6"/>
            <w:tcBorders>
              <w:top w:val="nil"/>
              <w:left w:val="single" w:color="000000" w:sz="4" w:space="0"/>
              <w:bottom w:val="single" w:color="000000" w:sz="4" w:space="0"/>
              <w:right w:val="single" w:color="000000" w:sz="4" w:space="0"/>
            </w:tcBorders>
            <w:noWrap/>
            <w:tcMar>
              <w:top w:w="12" w:type="dxa"/>
              <w:left w:w="12" w:type="dxa"/>
              <w:bottom w:w="0" w:type="dxa"/>
              <w:right w:w="12" w:type="dxa"/>
            </w:tcMar>
          </w:tcPr>
          <w:p w14:paraId="05E0A261">
            <w:pPr>
              <w:widowControl/>
              <w:spacing w:line="280" w:lineRule="exact"/>
              <w:jc w:val="left"/>
              <w:textAlignment w:val="top"/>
              <w:rPr>
                <w:rFonts w:ascii="等线" w:hAnsi="等线" w:eastAsia="方正仿宋_GBK"/>
                <w:sz w:val="22"/>
                <w:szCs w:val="22"/>
              </w:rPr>
            </w:pPr>
            <w:r>
              <w:rPr>
                <w:rFonts w:hint="eastAsia" w:ascii="等线" w:hAnsi="等线" w:eastAsia="方正仿宋_GBK"/>
                <w:kern w:val="0"/>
                <w:sz w:val="22"/>
                <w:szCs w:val="22"/>
              </w:rPr>
              <w:t>经费负责人（若为科研项目，是指项目负责人）意见：</w:t>
            </w:r>
            <w:r>
              <w:rPr>
                <w:rFonts w:ascii="等线" w:hAnsi="等线" w:eastAsia="方正仿宋_GBK"/>
                <w:kern w:val="0"/>
                <w:sz w:val="22"/>
                <w:szCs w:val="22"/>
              </w:rPr>
              <w:t xml:space="preserve">  </w:t>
            </w:r>
          </w:p>
        </w:tc>
        <w:tc>
          <w:tcPr>
            <w:tcW w:w="5245" w:type="dxa"/>
            <w:gridSpan w:val="6"/>
            <w:tcBorders>
              <w:top w:val="nil"/>
              <w:left w:val="nil"/>
              <w:bottom w:val="single" w:color="000000" w:sz="4" w:space="0"/>
              <w:right w:val="single" w:color="auto" w:sz="4" w:space="0"/>
            </w:tcBorders>
            <w:noWrap/>
            <w:tcMar>
              <w:top w:w="12" w:type="dxa"/>
              <w:left w:w="12" w:type="dxa"/>
              <w:bottom w:w="0" w:type="dxa"/>
              <w:right w:w="12" w:type="dxa"/>
            </w:tcMar>
          </w:tcPr>
          <w:p w14:paraId="073C40AC">
            <w:pPr>
              <w:widowControl/>
              <w:spacing w:line="280" w:lineRule="exact"/>
              <w:jc w:val="left"/>
              <w:textAlignment w:val="top"/>
              <w:rPr>
                <w:rFonts w:ascii="等线" w:hAnsi="等线" w:eastAsia="方正仿宋_GBK"/>
                <w:sz w:val="22"/>
                <w:szCs w:val="22"/>
              </w:rPr>
            </w:pPr>
            <w:r>
              <w:rPr>
                <w:rFonts w:hint="eastAsia" w:ascii="等线" w:hAnsi="等线" w:eastAsia="方正仿宋_GBK"/>
                <w:kern w:val="0"/>
                <w:sz w:val="22"/>
                <w:szCs w:val="22"/>
              </w:rPr>
              <w:t>归口管理科室意见（</w:t>
            </w:r>
            <w:r>
              <w:rPr>
                <w:rFonts w:hint="eastAsia" w:ascii="等线" w:hAnsi="等线" w:eastAsia="方正仿宋_GBK"/>
                <w:b/>
                <w:kern w:val="0"/>
                <w:sz w:val="22"/>
                <w:szCs w:val="22"/>
              </w:rPr>
              <w:t>科研项目不用填写</w:t>
            </w:r>
            <w:r>
              <w:rPr>
                <w:rFonts w:hint="eastAsia" w:ascii="等线" w:hAnsi="等线" w:eastAsia="方正仿宋_GBK"/>
                <w:kern w:val="0"/>
                <w:sz w:val="22"/>
                <w:szCs w:val="22"/>
              </w:rPr>
              <w:t>）：</w:t>
            </w:r>
          </w:p>
        </w:tc>
        <w:tc>
          <w:tcPr>
            <w:tcW w:w="3558" w:type="dxa"/>
            <w:gridSpan w:val="4"/>
            <w:tcBorders>
              <w:top w:val="nil"/>
              <w:left w:val="single" w:color="auto" w:sz="4" w:space="0"/>
              <w:bottom w:val="single" w:color="auto" w:sz="4" w:space="0"/>
              <w:right w:val="single" w:color="000000" w:sz="4" w:space="0"/>
            </w:tcBorders>
          </w:tcPr>
          <w:p w14:paraId="5949323A">
            <w:pPr>
              <w:widowControl/>
              <w:spacing w:line="280" w:lineRule="exact"/>
              <w:jc w:val="left"/>
              <w:textAlignment w:val="top"/>
              <w:rPr>
                <w:rFonts w:ascii="等线" w:hAnsi="等线" w:eastAsia="方正仿宋_GBK"/>
                <w:sz w:val="22"/>
                <w:szCs w:val="22"/>
              </w:rPr>
            </w:pPr>
            <w:r>
              <w:rPr>
                <w:rFonts w:hint="eastAsia" w:ascii="等线" w:hAnsi="等线" w:eastAsia="方正仿宋_GBK"/>
                <w:sz w:val="22"/>
                <w:szCs w:val="22"/>
              </w:rPr>
              <w:t>采购小组组长意见：</w:t>
            </w:r>
          </w:p>
        </w:tc>
      </w:tr>
    </w:tbl>
    <w:p w14:paraId="10186D19">
      <w:pPr>
        <w:spacing w:line="280" w:lineRule="exact"/>
        <w:rPr>
          <w:rFonts w:eastAsia="方正楷体_GBK"/>
          <w:sz w:val="24"/>
        </w:rPr>
      </w:pPr>
      <w:r>
        <w:rPr>
          <w:rFonts w:eastAsia="方正楷体_GBK"/>
          <w:sz w:val="24"/>
        </w:rPr>
        <w:t>说明：</w:t>
      </w:r>
    </w:p>
    <w:p w14:paraId="5C1ABC72">
      <w:pPr>
        <w:spacing w:line="280" w:lineRule="exact"/>
        <w:rPr>
          <w:rFonts w:eastAsia="方正楷体_GBK"/>
          <w:sz w:val="24"/>
        </w:rPr>
      </w:pPr>
      <w:r>
        <w:rPr>
          <w:rFonts w:hint="eastAsia" w:eastAsia="方正楷体_GBK"/>
          <w:sz w:val="24"/>
        </w:rPr>
        <w:t>1</w:t>
      </w:r>
      <w:r>
        <w:rPr>
          <w:rFonts w:eastAsia="方正楷体_GBK"/>
          <w:sz w:val="24"/>
        </w:rPr>
        <w:t>.技术参数或商务需求篇幅较长的，请单独书写作为申请表的附件。</w:t>
      </w:r>
    </w:p>
    <w:p w14:paraId="5BF0063B">
      <w:pPr>
        <w:spacing w:line="280" w:lineRule="exact"/>
        <w:rPr>
          <w:rFonts w:eastAsia="方正楷体_GBK"/>
          <w:sz w:val="24"/>
        </w:rPr>
      </w:pPr>
      <w:r>
        <w:rPr>
          <w:rFonts w:hint="eastAsia" w:eastAsia="方正楷体_GBK"/>
          <w:sz w:val="24"/>
        </w:rPr>
        <w:t>2</w:t>
      </w:r>
      <w:r>
        <w:rPr>
          <w:rFonts w:eastAsia="方正楷体_GBK"/>
          <w:sz w:val="24"/>
        </w:rPr>
        <w:t>.个人科研经费购置的，</w:t>
      </w:r>
      <w:r>
        <w:rPr>
          <w:rFonts w:hint="eastAsia" w:eastAsia="方正楷体_GBK"/>
          <w:sz w:val="24"/>
        </w:rPr>
        <w:t>只需科研经费负责人签批。</w:t>
      </w:r>
    </w:p>
    <w:p w14:paraId="1E323D48">
      <w:pPr>
        <w:spacing w:afterLines="100" w:line="600" w:lineRule="exact"/>
        <w:rPr>
          <w:rFonts w:ascii="方正小标宋_GBK" w:hAnsi="宋体" w:eastAsia="方正小标宋_GBK"/>
          <w:bCs/>
          <w:sz w:val="36"/>
          <w:szCs w:val="36"/>
        </w:rPr>
      </w:pPr>
      <w:r>
        <w:rPr>
          <w:rFonts w:hint="eastAsia" w:ascii="方正小标宋_GBK" w:hAnsi="宋体" w:eastAsia="方正小标宋_GBK"/>
          <w:bCs/>
          <w:sz w:val="32"/>
          <w:szCs w:val="32"/>
        </w:rPr>
        <w:t>附件3</w:t>
      </w:r>
      <w:r>
        <w:rPr>
          <w:rFonts w:hint="eastAsia" w:ascii="方正小标宋_GBK" w:hAnsi="宋体" w:eastAsia="方正小标宋_GBK"/>
          <w:bCs/>
          <w:sz w:val="36"/>
          <w:szCs w:val="36"/>
        </w:rPr>
        <w:t xml:space="preserve">          </w:t>
      </w:r>
    </w:p>
    <w:p w14:paraId="1731429F">
      <w:pPr>
        <w:spacing w:afterLines="100" w:line="600" w:lineRule="exact"/>
        <w:ind w:firstLine="2520" w:firstLineChars="700"/>
        <w:rPr>
          <w:rFonts w:ascii="方正小标宋_GBK" w:hAnsi="等线" w:eastAsia="方正小标宋_GBK"/>
          <w:bCs/>
          <w:sz w:val="36"/>
          <w:szCs w:val="36"/>
        </w:rPr>
      </w:pPr>
      <w:r>
        <w:rPr>
          <w:rFonts w:hint="eastAsia" w:ascii="方正小标宋_GBK" w:hAnsi="宋体" w:eastAsia="方正小标宋_GBK"/>
          <w:bCs/>
          <w:sz w:val="36"/>
          <w:szCs w:val="36"/>
        </w:rPr>
        <w:t>城市建设工程学院</w:t>
      </w:r>
      <w:r>
        <w:rPr>
          <w:rFonts w:hint="eastAsia" w:ascii="方正小标宋_GBK" w:hAnsi="宋体" w:eastAsia="方正小标宋_GBK"/>
          <w:bCs/>
          <w:sz w:val="36"/>
          <w:szCs w:val="36"/>
          <w:u w:val="single"/>
        </w:rPr>
        <w:t>自主分散</w:t>
      </w:r>
      <w:r>
        <w:rPr>
          <w:rFonts w:hint="eastAsia" w:ascii="方正小标宋_GBK" w:hAnsi="宋体" w:eastAsia="方正小标宋_GBK"/>
          <w:bCs/>
          <w:sz w:val="36"/>
          <w:szCs w:val="36"/>
        </w:rPr>
        <w:t>采购申请表（</w:t>
      </w:r>
      <w:r>
        <w:rPr>
          <w:rFonts w:hint="eastAsia" w:ascii="方正小标宋_GBK" w:hAnsi="宋体" w:eastAsia="方正小标宋_GBK"/>
          <w:bCs/>
          <w:sz w:val="32"/>
          <w:szCs w:val="32"/>
        </w:rPr>
        <w:t>单次采购金额：0.1-0.5万元</w:t>
      </w:r>
      <w:r>
        <w:rPr>
          <w:rFonts w:hint="eastAsia" w:ascii="方正小标宋_GBK" w:hAnsi="宋体" w:eastAsia="方正小标宋_GBK"/>
          <w:bCs/>
          <w:sz w:val="36"/>
          <w:szCs w:val="36"/>
        </w:rPr>
        <w:t>）</w:t>
      </w:r>
    </w:p>
    <w:p w14:paraId="2197C0F0">
      <w:pPr>
        <w:spacing w:beforeLines="100" w:afterLines="100" w:line="280" w:lineRule="exact"/>
        <w:ind w:firstLine="240" w:firstLineChars="100"/>
        <w:rPr>
          <w:rFonts w:ascii="方正楷体_GBK" w:hAnsi="等线" w:eastAsia="方正楷体_GBK"/>
          <w:sz w:val="24"/>
        </w:rPr>
      </w:pPr>
      <w:r>
        <w:rPr>
          <w:rFonts w:hint="eastAsia" w:ascii="方正楷体_GBK" w:hAnsi="等线" w:eastAsia="方正楷体_GBK"/>
          <w:sz w:val="24"/>
        </w:rPr>
        <w:t>申请科室（或科研项目）：                                                             申请日期：</w:t>
      </w:r>
    </w:p>
    <w:tbl>
      <w:tblPr>
        <w:tblStyle w:val="4"/>
        <w:tblW w:w="14389" w:type="dxa"/>
        <w:tblInd w:w="96" w:type="dxa"/>
        <w:tblLayout w:type="fixed"/>
        <w:tblCellMar>
          <w:top w:w="0" w:type="dxa"/>
          <w:left w:w="0" w:type="dxa"/>
          <w:bottom w:w="0" w:type="dxa"/>
          <w:right w:w="0" w:type="dxa"/>
        </w:tblCellMar>
      </w:tblPr>
      <w:tblGrid>
        <w:gridCol w:w="610"/>
        <w:gridCol w:w="1273"/>
        <w:gridCol w:w="1577"/>
        <w:gridCol w:w="425"/>
        <w:gridCol w:w="284"/>
        <w:gridCol w:w="709"/>
        <w:gridCol w:w="1147"/>
        <w:gridCol w:w="1103"/>
        <w:gridCol w:w="1092"/>
        <w:gridCol w:w="60"/>
        <w:gridCol w:w="977"/>
        <w:gridCol w:w="887"/>
        <w:gridCol w:w="1134"/>
        <w:gridCol w:w="56"/>
        <w:gridCol w:w="831"/>
        <w:gridCol w:w="1219"/>
        <w:gridCol w:w="1005"/>
      </w:tblGrid>
      <w:tr w14:paraId="340B7696">
        <w:tblPrEx>
          <w:tblCellMar>
            <w:top w:w="0" w:type="dxa"/>
            <w:left w:w="0" w:type="dxa"/>
            <w:bottom w:w="0" w:type="dxa"/>
            <w:right w:w="0" w:type="dxa"/>
          </w:tblCellMar>
        </w:tblPrEx>
        <w:trPr>
          <w:trHeight w:val="570" w:hRule="atLeast"/>
        </w:trPr>
        <w:tc>
          <w:tcPr>
            <w:tcW w:w="610"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29F9502B">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序号</w:t>
            </w:r>
          </w:p>
        </w:tc>
        <w:tc>
          <w:tcPr>
            <w:tcW w:w="1273"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31E66473">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货物或服务名称</w:t>
            </w:r>
          </w:p>
        </w:tc>
        <w:tc>
          <w:tcPr>
            <w:tcW w:w="1577"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4AC71CE6">
            <w:pPr>
              <w:widowControl/>
              <w:spacing w:line="280" w:lineRule="exact"/>
              <w:jc w:val="center"/>
              <w:textAlignment w:val="center"/>
              <w:rPr>
                <w:rFonts w:ascii="方正黑体_GBK" w:hAnsi="等线" w:eastAsia="方正黑体_GBK"/>
                <w:kern w:val="0"/>
                <w:sz w:val="22"/>
                <w:szCs w:val="22"/>
              </w:rPr>
            </w:pPr>
            <w:r>
              <w:rPr>
                <w:rFonts w:hint="eastAsia" w:ascii="方正黑体_GBK" w:hAnsi="等线" w:eastAsia="方正黑体_GBK"/>
                <w:kern w:val="0"/>
                <w:sz w:val="22"/>
                <w:szCs w:val="22"/>
              </w:rPr>
              <w:t>技术参数</w:t>
            </w:r>
          </w:p>
          <w:p w14:paraId="4F20D261">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（或商务需求）</w:t>
            </w:r>
          </w:p>
        </w:tc>
        <w:tc>
          <w:tcPr>
            <w:tcW w:w="709"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17B1738D">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单位</w:t>
            </w:r>
          </w:p>
        </w:tc>
        <w:tc>
          <w:tcPr>
            <w:tcW w:w="709"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35B1E5FD">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数量</w:t>
            </w:r>
          </w:p>
        </w:tc>
        <w:tc>
          <w:tcPr>
            <w:tcW w:w="114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9BBAF26">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单价（元）</w:t>
            </w:r>
          </w:p>
        </w:tc>
        <w:tc>
          <w:tcPr>
            <w:tcW w:w="1103"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575D4FF7">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金额（元)</w:t>
            </w:r>
          </w:p>
        </w:tc>
        <w:tc>
          <w:tcPr>
            <w:tcW w:w="1092"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0E71E289">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新购/更换</w:t>
            </w:r>
          </w:p>
        </w:tc>
        <w:tc>
          <w:tcPr>
            <w:tcW w:w="1037"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0A2650E5">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经费预算项目</w:t>
            </w:r>
          </w:p>
        </w:tc>
        <w:tc>
          <w:tcPr>
            <w:tcW w:w="887"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60586A77">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预算项目编号</w:t>
            </w:r>
          </w:p>
        </w:tc>
        <w:tc>
          <w:tcPr>
            <w:tcW w:w="1134"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273B9C7A">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经费负责人</w:t>
            </w:r>
          </w:p>
        </w:tc>
        <w:tc>
          <w:tcPr>
            <w:tcW w:w="887"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78E33772">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经办人</w:t>
            </w:r>
          </w:p>
        </w:tc>
        <w:tc>
          <w:tcPr>
            <w:tcW w:w="1219"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16FE43B8">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联系电话</w:t>
            </w:r>
          </w:p>
        </w:tc>
        <w:tc>
          <w:tcPr>
            <w:tcW w:w="1005"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4CEBABF6">
            <w:pPr>
              <w:widowControl/>
              <w:spacing w:line="280" w:lineRule="exact"/>
              <w:jc w:val="center"/>
              <w:textAlignment w:val="center"/>
              <w:rPr>
                <w:rFonts w:ascii="方正黑体_GBK" w:hAnsi="等线" w:eastAsia="方正黑体_GBK"/>
                <w:sz w:val="22"/>
                <w:szCs w:val="22"/>
              </w:rPr>
            </w:pPr>
            <w:r>
              <w:rPr>
                <w:rFonts w:hint="eastAsia" w:ascii="方正黑体_GBK" w:hAnsi="等线" w:eastAsia="方正黑体_GBK"/>
                <w:kern w:val="0"/>
                <w:sz w:val="22"/>
                <w:szCs w:val="22"/>
              </w:rPr>
              <w:t>备注</w:t>
            </w:r>
          </w:p>
        </w:tc>
      </w:tr>
      <w:tr w14:paraId="390E56E1">
        <w:tblPrEx>
          <w:tblCellMar>
            <w:top w:w="0" w:type="dxa"/>
            <w:left w:w="0" w:type="dxa"/>
            <w:bottom w:w="0" w:type="dxa"/>
            <w:right w:w="0" w:type="dxa"/>
          </w:tblCellMar>
        </w:tblPrEx>
        <w:trPr>
          <w:trHeight w:val="438" w:hRule="atLeast"/>
        </w:trPr>
        <w:tc>
          <w:tcPr>
            <w:tcW w:w="61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3F9112B2">
            <w:pPr>
              <w:spacing w:line="280" w:lineRule="exact"/>
              <w:rPr>
                <w:rFonts w:ascii="等线" w:hAnsi="等线" w:eastAsia="方正仿宋_GBK"/>
                <w:sz w:val="22"/>
                <w:szCs w:val="22"/>
              </w:rPr>
            </w:pPr>
          </w:p>
        </w:tc>
        <w:tc>
          <w:tcPr>
            <w:tcW w:w="127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0694D824">
            <w:pPr>
              <w:spacing w:line="280" w:lineRule="exact"/>
              <w:rPr>
                <w:rFonts w:ascii="等线" w:hAnsi="等线" w:eastAsia="方正仿宋_GBK"/>
                <w:sz w:val="22"/>
                <w:szCs w:val="22"/>
              </w:rPr>
            </w:pPr>
          </w:p>
        </w:tc>
        <w:tc>
          <w:tcPr>
            <w:tcW w:w="157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446D5C1">
            <w:pPr>
              <w:spacing w:line="280" w:lineRule="exact"/>
              <w:rPr>
                <w:rFonts w:ascii="等线" w:hAnsi="等线" w:eastAsia="方正仿宋_GBK"/>
                <w:sz w:val="22"/>
                <w:szCs w:val="22"/>
              </w:rPr>
            </w:pPr>
          </w:p>
        </w:tc>
        <w:tc>
          <w:tcPr>
            <w:tcW w:w="709"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135605A">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14DBC29">
            <w:pPr>
              <w:spacing w:line="280" w:lineRule="exact"/>
              <w:rPr>
                <w:rFonts w:ascii="等线" w:hAnsi="等线" w:eastAsia="方正仿宋_GBK"/>
                <w:sz w:val="22"/>
                <w:szCs w:val="22"/>
              </w:rPr>
            </w:pPr>
          </w:p>
        </w:tc>
        <w:tc>
          <w:tcPr>
            <w:tcW w:w="114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E93876C">
            <w:pPr>
              <w:spacing w:line="280" w:lineRule="exact"/>
              <w:rPr>
                <w:rFonts w:ascii="等线" w:hAnsi="等线" w:eastAsia="方正仿宋_GBK"/>
                <w:sz w:val="22"/>
                <w:szCs w:val="22"/>
              </w:rPr>
            </w:pPr>
          </w:p>
        </w:tc>
        <w:tc>
          <w:tcPr>
            <w:tcW w:w="110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1894E27">
            <w:pPr>
              <w:spacing w:line="280" w:lineRule="exact"/>
              <w:rPr>
                <w:rFonts w:ascii="等线" w:hAnsi="等线" w:eastAsia="方正仿宋_GBK"/>
                <w:sz w:val="22"/>
                <w:szCs w:val="22"/>
              </w:rPr>
            </w:pPr>
          </w:p>
        </w:tc>
        <w:tc>
          <w:tcPr>
            <w:tcW w:w="1092"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053A8F89">
            <w:pPr>
              <w:spacing w:line="280" w:lineRule="exact"/>
              <w:rPr>
                <w:rFonts w:ascii="等线" w:hAnsi="等线" w:eastAsia="方正仿宋_GBK"/>
                <w:sz w:val="22"/>
                <w:szCs w:val="22"/>
              </w:rPr>
            </w:pPr>
          </w:p>
        </w:tc>
        <w:tc>
          <w:tcPr>
            <w:tcW w:w="103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2BC47E8">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9860129">
            <w:pPr>
              <w:spacing w:line="280" w:lineRule="exact"/>
              <w:rPr>
                <w:rFonts w:ascii="等线" w:hAnsi="等线" w:eastAsia="方正仿宋_GBK"/>
                <w:sz w:val="22"/>
                <w:szCs w:val="22"/>
              </w:rPr>
            </w:pPr>
          </w:p>
        </w:tc>
        <w:tc>
          <w:tcPr>
            <w:tcW w:w="1134"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E2BB0FB">
            <w:pPr>
              <w:spacing w:line="280" w:lineRule="exact"/>
              <w:rPr>
                <w:rFonts w:ascii="等线" w:hAnsi="等线" w:eastAsia="方正仿宋_GBK"/>
                <w:sz w:val="22"/>
                <w:szCs w:val="22"/>
              </w:rPr>
            </w:pPr>
          </w:p>
        </w:tc>
        <w:tc>
          <w:tcPr>
            <w:tcW w:w="88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5ED3D24">
            <w:pPr>
              <w:spacing w:line="280" w:lineRule="exact"/>
              <w:rPr>
                <w:rFonts w:ascii="等线" w:hAnsi="等线" w:eastAsia="方正仿宋_GBK"/>
                <w:sz w:val="22"/>
                <w:szCs w:val="22"/>
              </w:rPr>
            </w:pPr>
          </w:p>
        </w:tc>
        <w:tc>
          <w:tcPr>
            <w:tcW w:w="121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66ED0D2">
            <w:pPr>
              <w:spacing w:line="280" w:lineRule="exact"/>
              <w:rPr>
                <w:rFonts w:ascii="等线" w:hAnsi="等线" w:eastAsia="方正仿宋_GBK"/>
                <w:sz w:val="22"/>
                <w:szCs w:val="22"/>
              </w:rPr>
            </w:pPr>
          </w:p>
        </w:tc>
        <w:tc>
          <w:tcPr>
            <w:tcW w:w="10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1A18B9E">
            <w:pPr>
              <w:spacing w:line="280" w:lineRule="exact"/>
              <w:rPr>
                <w:rFonts w:ascii="等线" w:hAnsi="等线" w:eastAsia="方正仿宋_GBK"/>
                <w:sz w:val="22"/>
                <w:szCs w:val="22"/>
              </w:rPr>
            </w:pPr>
          </w:p>
        </w:tc>
      </w:tr>
      <w:tr w14:paraId="2AA49D99">
        <w:tblPrEx>
          <w:tblCellMar>
            <w:top w:w="0" w:type="dxa"/>
            <w:left w:w="0" w:type="dxa"/>
            <w:bottom w:w="0" w:type="dxa"/>
            <w:right w:w="0" w:type="dxa"/>
          </w:tblCellMar>
        </w:tblPrEx>
        <w:trPr>
          <w:trHeight w:val="438" w:hRule="atLeast"/>
        </w:trPr>
        <w:tc>
          <w:tcPr>
            <w:tcW w:w="61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60B4E094">
            <w:pPr>
              <w:spacing w:line="280" w:lineRule="exact"/>
              <w:rPr>
                <w:rFonts w:ascii="等线" w:hAnsi="等线" w:eastAsia="方正仿宋_GBK"/>
                <w:sz w:val="22"/>
                <w:szCs w:val="22"/>
              </w:rPr>
            </w:pPr>
          </w:p>
        </w:tc>
        <w:tc>
          <w:tcPr>
            <w:tcW w:w="127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7F6B0DA">
            <w:pPr>
              <w:spacing w:line="280" w:lineRule="exact"/>
              <w:rPr>
                <w:rFonts w:ascii="等线" w:hAnsi="等线" w:eastAsia="方正仿宋_GBK"/>
                <w:sz w:val="22"/>
                <w:szCs w:val="22"/>
              </w:rPr>
            </w:pPr>
          </w:p>
        </w:tc>
        <w:tc>
          <w:tcPr>
            <w:tcW w:w="157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740D958">
            <w:pPr>
              <w:spacing w:line="280" w:lineRule="exact"/>
              <w:rPr>
                <w:rFonts w:ascii="等线" w:hAnsi="等线" w:eastAsia="方正仿宋_GBK"/>
                <w:sz w:val="22"/>
                <w:szCs w:val="22"/>
              </w:rPr>
            </w:pPr>
          </w:p>
        </w:tc>
        <w:tc>
          <w:tcPr>
            <w:tcW w:w="709"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256D9CA">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7E33756">
            <w:pPr>
              <w:spacing w:line="280" w:lineRule="exact"/>
              <w:rPr>
                <w:rFonts w:ascii="等线" w:hAnsi="等线" w:eastAsia="方正仿宋_GBK"/>
                <w:sz w:val="22"/>
                <w:szCs w:val="22"/>
              </w:rPr>
            </w:pPr>
          </w:p>
        </w:tc>
        <w:tc>
          <w:tcPr>
            <w:tcW w:w="114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497F298">
            <w:pPr>
              <w:spacing w:line="280" w:lineRule="exact"/>
              <w:rPr>
                <w:rFonts w:ascii="等线" w:hAnsi="等线" w:eastAsia="方正仿宋_GBK"/>
                <w:sz w:val="22"/>
                <w:szCs w:val="22"/>
              </w:rPr>
            </w:pPr>
          </w:p>
        </w:tc>
        <w:tc>
          <w:tcPr>
            <w:tcW w:w="110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3F5A41C">
            <w:pPr>
              <w:spacing w:line="280" w:lineRule="exact"/>
              <w:rPr>
                <w:rFonts w:ascii="等线" w:hAnsi="等线" w:eastAsia="方正仿宋_GBK"/>
                <w:sz w:val="22"/>
                <w:szCs w:val="22"/>
              </w:rPr>
            </w:pPr>
          </w:p>
        </w:tc>
        <w:tc>
          <w:tcPr>
            <w:tcW w:w="1092"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8FA86F1">
            <w:pPr>
              <w:spacing w:line="280" w:lineRule="exact"/>
              <w:rPr>
                <w:rFonts w:ascii="等线" w:hAnsi="等线" w:eastAsia="方正仿宋_GBK"/>
                <w:sz w:val="22"/>
                <w:szCs w:val="22"/>
              </w:rPr>
            </w:pPr>
          </w:p>
        </w:tc>
        <w:tc>
          <w:tcPr>
            <w:tcW w:w="103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73F181B7">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5933D31">
            <w:pPr>
              <w:spacing w:line="280" w:lineRule="exact"/>
              <w:rPr>
                <w:rFonts w:ascii="等线" w:hAnsi="等线" w:eastAsia="方正仿宋_GBK"/>
                <w:sz w:val="22"/>
                <w:szCs w:val="22"/>
              </w:rPr>
            </w:pPr>
          </w:p>
        </w:tc>
        <w:tc>
          <w:tcPr>
            <w:tcW w:w="1134"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782406A">
            <w:pPr>
              <w:spacing w:line="280" w:lineRule="exact"/>
              <w:rPr>
                <w:rFonts w:ascii="等线" w:hAnsi="等线" w:eastAsia="方正仿宋_GBK"/>
                <w:sz w:val="22"/>
                <w:szCs w:val="22"/>
              </w:rPr>
            </w:pPr>
          </w:p>
        </w:tc>
        <w:tc>
          <w:tcPr>
            <w:tcW w:w="88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23FFDE0">
            <w:pPr>
              <w:spacing w:line="280" w:lineRule="exact"/>
              <w:rPr>
                <w:rFonts w:ascii="等线" w:hAnsi="等线" w:eastAsia="方正仿宋_GBK"/>
                <w:sz w:val="22"/>
                <w:szCs w:val="22"/>
              </w:rPr>
            </w:pPr>
          </w:p>
        </w:tc>
        <w:tc>
          <w:tcPr>
            <w:tcW w:w="121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4A8D028">
            <w:pPr>
              <w:spacing w:line="280" w:lineRule="exact"/>
              <w:rPr>
                <w:rFonts w:ascii="等线" w:hAnsi="等线" w:eastAsia="方正仿宋_GBK"/>
                <w:sz w:val="22"/>
                <w:szCs w:val="22"/>
              </w:rPr>
            </w:pPr>
          </w:p>
        </w:tc>
        <w:tc>
          <w:tcPr>
            <w:tcW w:w="10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8D7AAB7">
            <w:pPr>
              <w:spacing w:line="280" w:lineRule="exact"/>
              <w:rPr>
                <w:rFonts w:ascii="等线" w:hAnsi="等线" w:eastAsia="方正仿宋_GBK"/>
                <w:sz w:val="22"/>
                <w:szCs w:val="22"/>
              </w:rPr>
            </w:pPr>
          </w:p>
        </w:tc>
      </w:tr>
      <w:tr w14:paraId="5319ABFE">
        <w:tblPrEx>
          <w:tblCellMar>
            <w:top w:w="0" w:type="dxa"/>
            <w:left w:w="0" w:type="dxa"/>
            <w:bottom w:w="0" w:type="dxa"/>
            <w:right w:w="0" w:type="dxa"/>
          </w:tblCellMar>
        </w:tblPrEx>
        <w:trPr>
          <w:trHeight w:val="438" w:hRule="atLeast"/>
        </w:trPr>
        <w:tc>
          <w:tcPr>
            <w:tcW w:w="61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1566D274">
            <w:pPr>
              <w:spacing w:line="280" w:lineRule="exact"/>
              <w:rPr>
                <w:rFonts w:ascii="等线" w:hAnsi="等线" w:eastAsia="方正仿宋_GBK"/>
                <w:sz w:val="22"/>
                <w:szCs w:val="22"/>
              </w:rPr>
            </w:pPr>
          </w:p>
        </w:tc>
        <w:tc>
          <w:tcPr>
            <w:tcW w:w="127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BABBF82">
            <w:pPr>
              <w:spacing w:line="280" w:lineRule="exact"/>
              <w:rPr>
                <w:rFonts w:ascii="等线" w:hAnsi="等线" w:eastAsia="方正仿宋_GBK"/>
                <w:sz w:val="22"/>
                <w:szCs w:val="22"/>
              </w:rPr>
            </w:pPr>
          </w:p>
        </w:tc>
        <w:tc>
          <w:tcPr>
            <w:tcW w:w="157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0F30C74">
            <w:pPr>
              <w:spacing w:line="280" w:lineRule="exact"/>
              <w:rPr>
                <w:rFonts w:ascii="等线" w:hAnsi="等线" w:eastAsia="方正仿宋_GBK"/>
                <w:sz w:val="22"/>
                <w:szCs w:val="22"/>
              </w:rPr>
            </w:pPr>
          </w:p>
        </w:tc>
        <w:tc>
          <w:tcPr>
            <w:tcW w:w="709"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2CB69BB">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9DE14D6">
            <w:pPr>
              <w:spacing w:line="280" w:lineRule="exact"/>
              <w:rPr>
                <w:rFonts w:ascii="等线" w:hAnsi="等线" w:eastAsia="方正仿宋_GBK"/>
                <w:sz w:val="22"/>
                <w:szCs w:val="22"/>
              </w:rPr>
            </w:pPr>
          </w:p>
        </w:tc>
        <w:tc>
          <w:tcPr>
            <w:tcW w:w="114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9D0F884">
            <w:pPr>
              <w:spacing w:line="280" w:lineRule="exact"/>
              <w:rPr>
                <w:rFonts w:ascii="等线" w:hAnsi="等线" w:eastAsia="方正仿宋_GBK"/>
                <w:sz w:val="22"/>
                <w:szCs w:val="22"/>
              </w:rPr>
            </w:pPr>
          </w:p>
        </w:tc>
        <w:tc>
          <w:tcPr>
            <w:tcW w:w="110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7781DA8">
            <w:pPr>
              <w:spacing w:line="280" w:lineRule="exact"/>
              <w:rPr>
                <w:rFonts w:ascii="等线" w:hAnsi="等线" w:eastAsia="方正仿宋_GBK"/>
                <w:sz w:val="22"/>
                <w:szCs w:val="22"/>
              </w:rPr>
            </w:pPr>
          </w:p>
        </w:tc>
        <w:tc>
          <w:tcPr>
            <w:tcW w:w="1092"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2D3804E">
            <w:pPr>
              <w:spacing w:line="280" w:lineRule="exact"/>
              <w:rPr>
                <w:rFonts w:ascii="等线" w:hAnsi="等线" w:eastAsia="方正仿宋_GBK"/>
                <w:sz w:val="22"/>
                <w:szCs w:val="22"/>
              </w:rPr>
            </w:pPr>
          </w:p>
        </w:tc>
        <w:tc>
          <w:tcPr>
            <w:tcW w:w="103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6E4DA99">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9A9D763">
            <w:pPr>
              <w:spacing w:line="280" w:lineRule="exact"/>
              <w:rPr>
                <w:rFonts w:ascii="等线" w:hAnsi="等线" w:eastAsia="方正仿宋_GBK"/>
                <w:sz w:val="22"/>
                <w:szCs w:val="22"/>
              </w:rPr>
            </w:pPr>
          </w:p>
        </w:tc>
        <w:tc>
          <w:tcPr>
            <w:tcW w:w="1134"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1AE87DB">
            <w:pPr>
              <w:spacing w:line="280" w:lineRule="exact"/>
              <w:rPr>
                <w:rFonts w:ascii="等线" w:hAnsi="等线" w:eastAsia="方正仿宋_GBK"/>
                <w:sz w:val="22"/>
                <w:szCs w:val="22"/>
              </w:rPr>
            </w:pPr>
          </w:p>
        </w:tc>
        <w:tc>
          <w:tcPr>
            <w:tcW w:w="88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3FBA01B">
            <w:pPr>
              <w:spacing w:line="280" w:lineRule="exact"/>
              <w:rPr>
                <w:rFonts w:ascii="等线" w:hAnsi="等线" w:eastAsia="方正仿宋_GBK"/>
                <w:sz w:val="22"/>
                <w:szCs w:val="22"/>
              </w:rPr>
            </w:pPr>
          </w:p>
        </w:tc>
        <w:tc>
          <w:tcPr>
            <w:tcW w:w="121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F3E2632">
            <w:pPr>
              <w:spacing w:line="280" w:lineRule="exact"/>
              <w:rPr>
                <w:rFonts w:ascii="等线" w:hAnsi="等线" w:eastAsia="方正仿宋_GBK"/>
                <w:sz w:val="22"/>
                <w:szCs w:val="22"/>
              </w:rPr>
            </w:pPr>
          </w:p>
        </w:tc>
        <w:tc>
          <w:tcPr>
            <w:tcW w:w="10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8D74C9E">
            <w:pPr>
              <w:spacing w:line="280" w:lineRule="exact"/>
              <w:rPr>
                <w:rFonts w:ascii="等线" w:hAnsi="等线" w:eastAsia="方正仿宋_GBK"/>
                <w:sz w:val="22"/>
                <w:szCs w:val="22"/>
              </w:rPr>
            </w:pPr>
          </w:p>
        </w:tc>
      </w:tr>
      <w:tr w14:paraId="3DFC1888">
        <w:tblPrEx>
          <w:tblCellMar>
            <w:top w:w="0" w:type="dxa"/>
            <w:left w:w="0" w:type="dxa"/>
            <w:bottom w:w="0" w:type="dxa"/>
            <w:right w:w="0" w:type="dxa"/>
          </w:tblCellMar>
        </w:tblPrEx>
        <w:trPr>
          <w:trHeight w:val="438" w:hRule="atLeast"/>
        </w:trPr>
        <w:tc>
          <w:tcPr>
            <w:tcW w:w="61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5A25B8D9">
            <w:pPr>
              <w:spacing w:line="280" w:lineRule="exact"/>
              <w:rPr>
                <w:rFonts w:ascii="等线" w:hAnsi="等线" w:eastAsia="方正仿宋_GBK"/>
                <w:sz w:val="22"/>
                <w:szCs w:val="22"/>
              </w:rPr>
            </w:pPr>
          </w:p>
        </w:tc>
        <w:tc>
          <w:tcPr>
            <w:tcW w:w="127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C60D892">
            <w:pPr>
              <w:spacing w:line="280" w:lineRule="exact"/>
              <w:rPr>
                <w:rFonts w:ascii="等线" w:hAnsi="等线" w:eastAsia="方正仿宋_GBK"/>
                <w:sz w:val="22"/>
                <w:szCs w:val="22"/>
              </w:rPr>
            </w:pPr>
          </w:p>
        </w:tc>
        <w:tc>
          <w:tcPr>
            <w:tcW w:w="157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3A8CF8F9">
            <w:pPr>
              <w:spacing w:line="280" w:lineRule="exact"/>
              <w:rPr>
                <w:rFonts w:ascii="等线" w:hAnsi="等线" w:eastAsia="方正仿宋_GBK"/>
                <w:sz w:val="22"/>
                <w:szCs w:val="22"/>
              </w:rPr>
            </w:pPr>
          </w:p>
        </w:tc>
        <w:tc>
          <w:tcPr>
            <w:tcW w:w="709"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60DC4321">
            <w:pPr>
              <w:spacing w:line="280" w:lineRule="exact"/>
              <w:rPr>
                <w:rFonts w:ascii="等线" w:hAnsi="等线" w:eastAsia="方正仿宋_GBK"/>
                <w:sz w:val="22"/>
                <w:szCs w:val="22"/>
              </w:rPr>
            </w:pPr>
          </w:p>
        </w:tc>
        <w:tc>
          <w:tcPr>
            <w:tcW w:w="70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F0A9688">
            <w:pPr>
              <w:spacing w:line="280" w:lineRule="exact"/>
              <w:rPr>
                <w:rFonts w:ascii="等线" w:hAnsi="等线" w:eastAsia="方正仿宋_GBK"/>
                <w:sz w:val="22"/>
                <w:szCs w:val="22"/>
              </w:rPr>
            </w:pPr>
          </w:p>
        </w:tc>
        <w:tc>
          <w:tcPr>
            <w:tcW w:w="114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C996F0E">
            <w:pPr>
              <w:spacing w:line="280" w:lineRule="exact"/>
              <w:rPr>
                <w:rFonts w:ascii="等线" w:hAnsi="等线" w:eastAsia="方正仿宋_GBK"/>
                <w:sz w:val="22"/>
                <w:szCs w:val="22"/>
              </w:rPr>
            </w:pPr>
          </w:p>
        </w:tc>
        <w:tc>
          <w:tcPr>
            <w:tcW w:w="110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43002139">
            <w:pPr>
              <w:spacing w:line="280" w:lineRule="exact"/>
              <w:rPr>
                <w:rFonts w:ascii="等线" w:hAnsi="等线" w:eastAsia="方正仿宋_GBK"/>
                <w:sz w:val="22"/>
                <w:szCs w:val="22"/>
              </w:rPr>
            </w:pPr>
          </w:p>
        </w:tc>
        <w:tc>
          <w:tcPr>
            <w:tcW w:w="1092"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13302A7">
            <w:pPr>
              <w:spacing w:line="280" w:lineRule="exact"/>
              <w:rPr>
                <w:rFonts w:ascii="等线" w:hAnsi="等线" w:eastAsia="方正仿宋_GBK"/>
                <w:sz w:val="22"/>
                <w:szCs w:val="22"/>
              </w:rPr>
            </w:pPr>
          </w:p>
        </w:tc>
        <w:tc>
          <w:tcPr>
            <w:tcW w:w="103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811F153">
            <w:pPr>
              <w:spacing w:line="280" w:lineRule="exact"/>
              <w:rPr>
                <w:rFonts w:ascii="等线" w:hAnsi="等线" w:eastAsia="方正仿宋_GBK"/>
                <w:sz w:val="22"/>
                <w:szCs w:val="22"/>
              </w:rPr>
            </w:pPr>
          </w:p>
        </w:tc>
        <w:tc>
          <w:tcPr>
            <w:tcW w:w="88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A5C2F54">
            <w:pPr>
              <w:spacing w:line="280" w:lineRule="exact"/>
              <w:rPr>
                <w:rFonts w:ascii="等线" w:hAnsi="等线" w:eastAsia="方正仿宋_GBK"/>
                <w:sz w:val="22"/>
                <w:szCs w:val="22"/>
              </w:rPr>
            </w:pPr>
          </w:p>
        </w:tc>
        <w:tc>
          <w:tcPr>
            <w:tcW w:w="1134"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A8250AC">
            <w:pPr>
              <w:spacing w:line="280" w:lineRule="exact"/>
              <w:rPr>
                <w:rFonts w:ascii="等线" w:hAnsi="等线" w:eastAsia="方正仿宋_GBK"/>
                <w:sz w:val="22"/>
                <w:szCs w:val="22"/>
              </w:rPr>
            </w:pPr>
          </w:p>
        </w:tc>
        <w:tc>
          <w:tcPr>
            <w:tcW w:w="887" w:type="dxa"/>
            <w:gridSpan w:val="2"/>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0F49F7F">
            <w:pPr>
              <w:spacing w:line="280" w:lineRule="exact"/>
              <w:rPr>
                <w:rFonts w:ascii="等线" w:hAnsi="等线" w:eastAsia="方正仿宋_GBK"/>
                <w:sz w:val="22"/>
                <w:szCs w:val="22"/>
              </w:rPr>
            </w:pPr>
          </w:p>
        </w:tc>
        <w:tc>
          <w:tcPr>
            <w:tcW w:w="121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192B4033">
            <w:pPr>
              <w:spacing w:line="280" w:lineRule="exact"/>
              <w:rPr>
                <w:rFonts w:ascii="等线" w:hAnsi="等线" w:eastAsia="方正仿宋_GBK"/>
                <w:sz w:val="22"/>
                <w:szCs w:val="22"/>
              </w:rPr>
            </w:pPr>
          </w:p>
        </w:tc>
        <w:tc>
          <w:tcPr>
            <w:tcW w:w="10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51E87C71">
            <w:pPr>
              <w:spacing w:line="280" w:lineRule="exact"/>
              <w:rPr>
                <w:rFonts w:ascii="等线" w:hAnsi="等线" w:eastAsia="方正仿宋_GBK"/>
                <w:sz w:val="22"/>
                <w:szCs w:val="22"/>
              </w:rPr>
            </w:pPr>
          </w:p>
        </w:tc>
      </w:tr>
      <w:tr w14:paraId="558A5C5E">
        <w:tblPrEx>
          <w:tblCellMar>
            <w:top w:w="0" w:type="dxa"/>
            <w:left w:w="0" w:type="dxa"/>
            <w:bottom w:w="0" w:type="dxa"/>
            <w:right w:w="0" w:type="dxa"/>
          </w:tblCellMar>
        </w:tblPrEx>
        <w:trPr>
          <w:trHeight w:val="600" w:hRule="atLeast"/>
        </w:trPr>
        <w:tc>
          <w:tcPr>
            <w:tcW w:w="1883" w:type="dxa"/>
            <w:gridSpan w:val="2"/>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18E78843">
            <w:pPr>
              <w:widowControl/>
              <w:spacing w:line="280" w:lineRule="exact"/>
              <w:jc w:val="left"/>
              <w:textAlignment w:val="center"/>
              <w:rPr>
                <w:rFonts w:ascii="等线" w:hAnsi="等线" w:eastAsia="方正仿宋_GBK"/>
                <w:sz w:val="22"/>
                <w:szCs w:val="22"/>
              </w:rPr>
            </w:pPr>
            <w:r>
              <w:rPr>
                <w:rFonts w:hint="eastAsia" w:ascii="等线" w:hAnsi="等线" w:eastAsia="方正仿宋_GBK"/>
                <w:kern w:val="0"/>
                <w:sz w:val="22"/>
                <w:szCs w:val="22"/>
              </w:rPr>
              <w:t>合计金额：</w:t>
            </w:r>
          </w:p>
        </w:tc>
        <w:tc>
          <w:tcPr>
            <w:tcW w:w="5245" w:type="dxa"/>
            <w:gridSpan w:val="6"/>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CE2365F">
            <w:pPr>
              <w:widowControl/>
              <w:spacing w:line="280" w:lineRule="exact"/>
              <w:jc w:val="left"/>
              <w:textAlignment w:val="center"/>
              <w:rPr>
                <w:rFonts w:ascii="等线" w:hAnsi="等线" w:eastAsia="方正仿宋_GBK"/>
                <w:sz w:val="22"/>
                <w:szCs w:val="22"/>
              </w:rPr>
            </w:pPr>
          </w:p>
        </w:tc>
        <w:tc>
          <w:tcPr>
            <w:tcW w:w="1092" w:type="dxa"/>
            <w:tcBorders>
              <w:top w:val="single" w:color="000000" w:sz="4" w:space="0"/>
              <w:left w:val="nil"/>
              <w:bottom w:val="single" w:color="000000" w:sz="4" w:space="0"/>
              <w:right w:val="nil"/>
            </w:tcBorders>
            <w:noWrap/>
            <w:tcMar>
              <w:top w:w="12" w:type="dxa"/>
              <w:left w:w="12" w:type="dxa"/>
              <w:bottom w:w="0" w:type="dxa"/>
              <w:right w:w="12" w:type="dxa"/>
            </w:tcMar>
            <w:vAlign w:val="center"/>
          </w:tcPr>
          <w:p w14:paraId="72C7A163">
            <w:pPr>
              <w:widowControl/>
              <w:spacing w:line="280" w:lineRule="exact"/>
              <w:jc w:val="left"/>
              <w:textAlignment w:val="center"/>
              <w:rPr>
                <w:rFonts w:ascii="等线" w:hAnsi="等线" w:eastAsia="方正仿宋_GBK"/>
                <w:sz w:val="22"/>
                <w:szCs w:val="22"/>
              </w:rPr>
            </w:pPr>
            <w:r>
              <w:rPr>
                <w:rFonts w:hint="eastAsia" w:ascii="等线" w:hAnsi="等线" w:eastAsia="方正仿宋_GBK"/>
                <w:kern w:val="0"/>
                <w:sz w:val="22"/>
                <w:szCs w:val="22"/>
              </w:rPr>
              <w:t>大写</w:t>
            </w:r>
          </w:p>
        </w:tc>
        <w:tc>
          <w:tcPr>
            <w:tcW w:w="6169" w:type="dxa"/>
            <w:gridSpan w:val="8"/>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14:paraId="26E691CC">
            <w:pPr>
              <w:spacing w:line="280" w:lineRule="exact"/>
              <w:jc w:val="center"/>
              <w:rPr>
                <w:rFonts w:ascii="等线" w:hAnsi="等线" w:eastAsia="方正仿宋_GBK"/>
                <w:sz w:val="22"/>
                <w:szCs w:val="22"/>
              </w:rPr>
            </w:pPr>
          </w:p>
        </w:tc>
      </w:tr>
      <w:tr w14:paraId="1E5A35A0">
        <w:tblPrEx>
          <w:tblCellMar>
            <w:top w:w="0" w:type="dxa"/>
            <w:left w:w="0" w:type="dxa"/>
            <w:bottom w:w="0" w:type="dxa"/>
            <w:right w:w="0" w:type="dxa"/>
          </w:tblCellMar>
        </w:tblPrEx>
        <w:trPr>
          <w:trHeight w:val="1715" w:hRule="atLeast"/>
        </w:trPr>
        <w:tc>
          <w:tcPr>
            <w:tcW w:w="3885" w:type="dxa"/>
            <w:gridSpan w:val="4"/>
            <w:tcBorders>
              <w:top w:val="nil"/>
              <w:left w:val="single" w:color="000000" w:sz="4" w:space="0"/>
              <w:bottom w:val="single" w:color="000000" w:sz="4" w:space="0"/>
              <w:right w:val="single" w:color="000000" w:sz="4" w:space="0"/>
            </w:tcBorders>
            <w:noWrap/>
            <w:tcMar>
              <w:top w:w="12" w:type="dxa"/>
              <w:left w:w="12" w:type="dxa"/>
              <w:bottom w:w="0" w:type="dxa"/>
              <w:right w:w="12" w:type="dxa"/>
            </w:tcMar>
          </w:tcPr>
          <w:p w14:paraId="73C5B3BD">
            <w:pPr>
              <w:widowControl/>
              <w:spacing w:line="280" w:lineRule="exact"/>
              <w:jc w:val="left"/>
              <w:textAlignment w:val="top"/>
              <w:rPr>
                <w:rFonts w:ascii="等线" w:hAnsi="等线" w:eastAsia="方正仿宋_GBK"/>
                <w:sz w:val="22"/>
                <w:szCs w:val="22"/>
              </w:rPr>
            </w:pPr>
            <w:r>
              <w:rPr>
                <w:rFonts w:hint="eastAsia" w:ascii="等线" w:hAnsi="等线" w:eastAsia="方正仿宋_GBK"/>
                <w:kern w:val="0"/>
                <w:sz w:val="22"/>
                <w:szCs w:val="22"/>
              </w:rPr>
              <w:t>经费负责人（若为科研项目，是指项目负责人）意见：</w:t>
            </w:r>
            <w:r>
              <w:rPr>
                <w:rFonts w:ascii="等线" w:hAnsi="等线" w:eastAsia="方正仿宋_GBK"/>
                <w:kern w:val="0"/>
                <w:sz w:val="22"/>
                <w:szCs w:val="22"/>
              </w:rPr>
              <w:t xml:space="preserve">  </w:t>
            </w:r>
          </w:p>
        </w:tc>
        <w:tc>
          <w:tcPr>
            <w:tcW w:w="4395" w:type="dxa"/>
            <w:gridSpan w:val="6"/>
            <w:tcBorders>
              <w:top w:val="nil"/>
              <w:left w:val="nil"/>
              <w:bottom w:val="single" w:color="000000" w:sz="4" w:space="0"/>
              <w:right w:val="single" w:color="auto" w:sz="4" w:space="0"/>
            </w:tcBorders>
            <w:noWrap/>
            <w:tcMar>
              <w:top w:w="12" w:type="dxa"/>
              <w:left w:w="12" w:type="dxa"/>
              <w:bottom w:w="0" w:type="dxa"/>
              <w:right w:w="12" w:type="dxa"/>
            </w:tcMar>
          </w:tcPr>
          <w:p w14:paraId="237E6630">
            <w:pPr>
              <w:widowControl/>
              <w:spacing w:line="280" w:lineRule="exact"/>
              <w:ind w:firstLine="110" w:firstLineChars="50"/>
              <w:jc w:val="left"/>
              <w:textAlignment w:val="top"/>
              <w:rPr>
                <w:rFonts w:ascii="等线" w:hAnsi="等线" w:eastAsia="方正仿宋_GBK"/>
                <w:sz w:val="22"/>
                <w:szCs w:val="22"/>
              </w:rPr>
            </w:pPr>
            <w:r>
              <w:rPr>
                <w:rFonts w:hint="eastAsia" w:ascii="等线" w:hAnsi="等线" w:eastAsia="方正仿宋_GBK"/>
                <w:kern w:val="0"/>
                <w:sz w:val="22"/>
                <w:szCs w:val="22"/>
              </w:rPr>
              <w:t>归口管理科室意见：                    （</w:t>
            </w:r>
            <w:r>
              <w:rPr>
                <w:rFonts w:hint="eastAsia" w:ascii="等线" w:hAnsi="等线" w:eastAsia="方正仿宋_GBK"/>
                <w:b/>
                <w:kern w:val="0"/>
                <w:sz w:val="22"/>
                <w:szCs w:val="22"/>
              </w:rPr>
              <w:t>科研项目不用填写</w:t>
            </w:r>
            <w:r>
              <w:rPr>
                <w:rFonts w:hint="eastAsia" w:ascii="等线" w:hAnsi="等线" w:eastAsia="方正仿宋_GBK"/>
                <w:kern w:val="0"/>
                <w:sz w:val="22"/>
                <w:szCs w:val="22"/>
              </w:rPr>
              <w:t>）</w:t>
            </w:r>
          </w:p>
        </w:tc>
        <w:tc>
          <w:tcPr>
            <w:tcW w:w="3054" w:type="dxa"/>
            <w:gridSpan w:val="4"/>
            <w:tcBorders>
              <w:top w:val="nil"/>
              <w:left w:val="single" w:color="auto" w:sz="4" w:space="0"/>
              <w:bottom w:val="single" w:color="auto" w:sz="4" w:space="0"/>
              <w:right w:val="single" w:color="000000" w:sz="4" w:space="0"/>
            </w:tcBorders>
          </w:tcPr>
          <w:p w14:paraId="40DBC61F">
            <w:pPr>
              <w:widowControl/>
              <w:spacing w:line="280" w:lineRule="exact"/>
              <w:ind w:firstLine="110" w:firstLineChars="50"/>
              <w:jc w:val="left"/>
              <w:textAlignment w:val="top"/>
              <w:rPr>
                <w:rFonts w:ascii="等线" w:hAnsi="等线" w:eastAsia="方正仿宋_GBK"/>
                <w:sz w:val="22"/>
                <w:szCs w:val="22"/>
              </w:rPr>
            </w:pPr>
            <w:r>
              <w:rPr>
                <w:rFonts w:hint="eastAsia" w:ascii="等线" w:hAnsi="等线" w:eastAsia="方正仿宋_GBK"/>
                <w:sz w:val="22"/>
                <w:szCs w:val="22"/>
              </w:rPr>
              <w:t>业务分管领导意见：       （</w:t>
            </w:r>
            <w:r>
              <w:rPr>
                <w:rFonts w:hint="eastAsia" w:ascii="等线" w:hAnsi="等线" w:eastAsia="方正仿宋_GBK"/>
                <w:b/>
                <w:sz w:val="22"/>
                <w:szCs w:val="22"/>
              </w:rPr>
              <w:t>科研项目不用填写</w:t>
            </w:r>
            <w:r>
              <w:rPr>
                <w:rFonts w:hint="eastAsia" w:ascii="等线" w:hAnsi="等线" w:eastAsia="方正仿宋_GBK"/>
                <w:sz w:val="22"/>
                <w:szCs w:val="22"/>
              </w:rPr>
              <w:t>）</w:t>
            </w:r>
          </w:p>
        </w:tc>
        <w:tc>
          <w:tcPr>
            <w:tcW w:w="3055" w:type="dxa"/>
            <w:gridSpan w:val="3"/>
            <w:tcBorders>
              <w:top w:val="nil"/>
              <w:left w:val="single" w:color="auto" w:sz="4" w:space="0"/>
              <w:bottom w:val="single" w:color="auto" w:sz="4" w:space="0"/>
              <w:right w:val="single" w:color="000000" w:sz="4" w:space="0"/>
            </w:tcBorders>
          </w:tcPr>
          <w:p w14:paraId="75E886F7">
            <w:pPr>
              <w:widowControl/>
              <w:spacing w:line="280" w:lineRule="exact"/>
              <w:jc w:val="left"/>
              <w:textAlignment w:val="top"/>
              <w:rPr>
                <w:rFonts w:ascii="等线" w:hAnsi="等线" w:eastAsia="方正仿宋_GBK"/>
                <w:sz w:val="22"/>
                <w:szCs w:val="22"/>
              </w:rPr>
            </w:pPr>
            <w:r>
              <w:rPr>
                <w:rFonts w:hint="eastAsia" w:ascii="等线" w:hAnsi="等线" w:eastAsia="方正仿宋_GBK"/>
                <w:sz w:val="22"/>
                <w:szCs w:val="22"/>
              </w:rPr>
              <w:t>采购小组组长意见：</w:t>
            </w:r>
          </w:p>
        </w:tc>
      </w:tr>
    </w:tbl>
    <w:p w14:paraId="1777F5A3">
      <w:pPr>
        <w:spacing w:line="280" w:lineRule="exact"/>
        <w:rPr>
          <w:rFonts w:ascii="等线" w:hAnsi="等线" w:eastAsia="方正仿宋_GBK"/>
          <w:kern w:val="0"/>
          <w:sz w:val="22"/>
          <w:szCs w:val="22"/>
        </w:rPr>
      </w:pPr>
      <w:r>
        <w:rPr>
          <w:rFonts w:ascii="等线" w:hAnsi="等线" w:eastAsia="方正仿宋_GBK"/>
          <w:kern w:val="0"/>
          <w:sz w:val="22"/>
          <w:szCs w:val="22"/>
        </w:rPr>
        <w:t>说明：</w:t>
      </w:r>
    </w:p>
    <w:p w14:paraId="49D57D34">
      <w:pPr>
        <w:spacing w:line="280" w:lineRule="exact"/>
        <w:rPr>
          <w:rFonts w:ascii="等线" w:hAnsi="等线" w:eastAsia="方正仿宋_GBK"/>
          <w:kern w:val="0"/>
          <w:sz w:val="22"/>
          <w:szCs w:val="22"/>
        </w:rPr>
      </w:pPr>
      <w:r>
        <w:rPr>
          <w:rFonts w:hint="eastAsia" w:ascii="等线" w:hAnsi="等线" w:eastAsia="方正仿宋_GBK"/>
          <w:kern w:val="0"/>
          <w:sz w:val="22"/>
          <w:szCs w:val="22"/>
        </w:rPr>
        <w:t>1</w:t>
      </w:r>
      <w:r>
        <w:rPr>
          <w:rFonts w:ascii="等线" w:hAnsi="等线" w:eastAsia="方正仿宋_GBK"/>
          <w:kern w:val="0"/>
          <w:sz w:val="22"/>
          <w:szCs w:val="22"/>
        </w:rPr>
        <w:t>.技术参数或商务需求篇幅较长的，请单独书写作为申请表的附件。</w:t>
      </w:r>
    </w:p>
    <w:p w14:paraId="7BBC72E1">
      <w:pPr>
        <w:spacing w:line="280" w:lineRule="exact"/>
        <w:rPr>
          <w:rFonts w:eastAsia="方正楷体_GBK"/>
          <w:sz w:val="24"/>
        </w:rPr>
        <w:sectPr>
          <w:pgSz w:w="16838" w:h="11906" w:orient="landscape"/>
          <w:pgMar w:top="1800" w:right="1440" w:bottom="1800" w:left="1440" w:header="851" w:footer="992" w:gutter="0"/>
          <w:cols w:space="425" w:num="1"/>
          <w:docGrid w:type="lines" w:linePitch="312" w:charSpace="0"/>
        </w:sectPr>
      </w:pPr>
      <w:r>
        <w:rPr>
          <w:rFonts w:hint="eastAsia" w:ascii="等线" w:hAnsi="等线" w:eastAsia="方正仿宋_GBK"/>
          <w:kern w:val="0"/>
          <w:sz w:val="22"/>
          <w:szCs w:val="22"/>
        </w:rPr>
        <w:t>2</w:t>
      </w:r>
      <w:r>
        <w:rPr>
          <w:rFonts w:ascii="等线" w:hAnsi="等线" w:eastAsia="方正仿宋_GBK"/>
          <w:kern w:val="0"/>
          <w:sz w:val="22"/>
          <w:szCs w:val="22"/>
        </w:rPr>
        <w:t>.个人科研经费购置的，</w:t>
      </w:r>
      <w:r>
        <w:rPr>
          <w:rFonts w:hint="eastAsia" w:ascii="等线" w:hAnsi="等线" w:eastAsia="方正仿宋_GBK"/>
          <w:kern w:val="0"/>
          <w:sz w:val="22"/>
          <w:szCs w:val="22"/>
        </w:rPr>
        <w:t>只需科研经费负责人签批,且只有单次采购金额在</w:t>
      </w:r>
      <w:r>
        <w:rPr>
          <w:rFonts w:hint="eastAsia" w:ascii="等线" w:hAnsi="等线" w:eastAsia="方正仿宋_GBK"/>
          <w:b/>
          <w:kern w:val="0"/>
          <w:sz w:val="22"/>
          <w:szCs w:val="22"/>
        </w:rPr>
        <w:t>3000元</w:t>
      </w:r>
      <w:r>
        <w:rPr>
          <w:rFonts w:hint="eastAsia" w:ascii="等线" w:hAnsi="等线" w:eastAsia="方正仿宋_GBK"/>
          <w:kern w:val="0"/>
          <w:sz w:val="22"/>
          <w:szCs w:val="22"/>
        </w:rPr>
        <w:t>及以上时才填写此申请表</w:t>
      </w:r>
      <w:r>
        <w:rPr>
          <w:rFonts w:hint="eastAsia" w:eastAsia="方正楷体_GBK"/>
          <w:sz w:val="24"/>
        </w:rPr>
        <w:t>。</w:t>
      </w:r>
    </w:p>
    <w:p w14:paraId="759AFB44">
      <w:pPr>
        <w:rPr>
          <w:b/>
          <w:bCs/>
          <w:sz w:val="30"/>
          <w:szCs w:val="30"/>
        </w:rPr>
      </w:pPr>
      <w:r>
        <w:rPr>
          <w:rFonts w:hint="eastAsia" w:ascii="方正仿宋_GBK" w:hAnsi="方正仿宋_GBK" w:eastAsia="方正仿宋_GBK" w:cs="方正仿宋_GBK"/>
          <w:sz w:val="30"/>
          <w:szCs w:val="30"/>
        </w:rPr>
        <w:t>附件4</w:t>
      </w:r>
    </w:p>
    <w:p w14:paraId="68725DEE">
      <w:pPr>
        <w:jc w:val="center"/>
        <w:rPr>
          <w:b/>
          <w:bCs/>
          <w:sz w:val="36"/>
          <w:szCs w:val="36"/>
        </w:rPr>
      </w:pPr>
      <w:r>
        <w:rPr>
          <w:rFonts w:hint="eastAsia"/>
          <w:b/>
          <w:bCs/>
          <w:sz w:val="36"/>
          <w:szCs w:val="36"/>
        </w:rPr>
        <w:t>城市建设工程学院</w:t>
      </w:r>
      <w:r>
        <w:rPr>
          <w:rFonts w:hint="eastAsia"/>
          <w:b/>
          <w:bCs/>
          <w:sz w:val="36"/>
          <w:szCs w:val="36"/>
          <w:u w:val="single"/>
        </w:rPr>
        <w:t>自主分散</w:t>
      </w:r>
      <w:r>
        <w:rPr>
          <w:rFonts w:hint="eastAsia"/>
          <w:b/>
          <w:bCs/>
          <w:sz w:val="36"/>
          <w:szCs w:val="36"/>
        </w:rPr>
        <w:t>采购记录表</w:t>
      </w:r>
    </w:p>
    <w:p w14:paraId="55337660">
      <w:pPr>
        <w:jc w:val="center"/>
        <w:rPr>
          <w:b/>
          <w:bCs/>
          <w:sz w:val="36"/>
          <w:szCs w:val="36"/>
        </w:rPr>
      </w:pPr>
      <w:r>
        <w:rPr>
          <w:rFonts w:hint="eastAsia"/>
          <w:b/>
          <w:bCs/>
          <w:sz w:val="36"/>
          <w:szCs w:val="36"/>
        </w:rPr>
        <w:t>（</w:t>
      </w:r>
      <w:r>
        <w:rPr>
          <w:rFonts w:hint="eastAsia" w:ascii="方正仿宋_GBK" w:hAnsi="方正仿宋_GBK" w:eastAsia="方正仿宋_GBK" w:cs="方正仿宋_GBK"/>
          <w:sz w:val="32"/>
          <w:szCs w:val="32"/>
        </w:rPr>
        <w:t>单次采购1000元及以上的采购项目）</w:t>
      </w:r>
    </w:p>
    <w:tbl>
      <w:tblPr>
        <w:tblStyle w:val="5"/>
        <w:tblpPr w:leftFromText="180" w:rightFromText="180" w:vertAnchor="text" w:horzAnchor="margin" w:tblpY="289"/>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1971"/>
        <w:gridCol w:w="1230"/>
        <w:gridCol w:w="481"/>
        <w:gridCol w:w="2818"/>
      </w:tblGrid>
      <w:tr w14:paraId="705E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045" w:type="dxa"/>
            <w:vAlign w:val="center"/>
          </w:tcPr>
          <w:p w14:paraId="37F5376E">
            <w:pPr>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项目名称</w:t>
            </w:r>
          </w:p>
        </w:tc>
        <w:tc>
          <w:tcPr>
            <w:tcW w:w="1971" w:type="dxa"/>
            <w:vAlign w:val="center"/>
          </w:tcPr>
          <w:p w14:paraId="28732772">
            <w:pPr>
              <w:jc w:val="center"/>
              <w:rPr>
                <w:rFonts w:ascii="方正仿宋_GBK" w:hAnsi="方正仿宋_GBK" w:eastAsia="方正仿宋_GBK" w:cs="方正仿宋_GBK"/>
                <w:b/>
                <w:color w:val="000000"/>
                <w:kern w:val="0"/>
                <w:sz w:val="24"/>
              </w:rPr>
            </w:pPr>
          </w:p>
        </w:tc>
        <w:tc>
          <w:tcPr>
            <w:tcW w:w="1711" w:type="dxa"/>
            <w:gridSpan w:val="2"/>
            <w:vAlign w:val="center"/>
          </w:tcPr>
          <w:p w14:paraId="40C59AE4">
            <w:pPr>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采购申请表</w:t>
            </w:r>
          </w:p>
        </w:tc>
        <w:tc>
          <w:tcPr>
            <w:tcW w:w="2818" w:type="dxa"/>
            <w:vAlign w:val="center"/>
          </w:tcPr>
          <w:p w14:paraId="753F9E9E">
            <w:pPr>
              <w:jc w:val="left"/>
              <w:rPr>
                <w:rFonts w:ascii="方正仿宋_GBK" w:hAnsi="方正仿宋_GBK" w:eastAsia="方正仿宋_GBK" w:cs="方正仿宋_GBK"/>
                <w:color w:val="000000"/>
                <w:kern w:val="0"/>
                <w:sz w:val="24"/>
              </w:rPr>
            </w:pPr>
            <w:r>
              <w:rPr>
                <w:rFonts w:ascii="方正仿宋_GBK" w:hAnsi="方正仿宋_GBK" w:eastAsia="方正仿宋_GBK" w:cs="方正仿宋_GBK"/>
                <w:color w:val="000000"/>
                <w:kern w:val="0"/>
                <w:sz w:val="24"/>
              </w:rPr>
              <w:t>○</w:t>
            </w:r>
            <w:r>
              <w:rPr>
                <w:rFonts w:hint="eastAsia" w:ascii="方正仿宋_GBK" w:hAnsi="方正仿宋_GBK" w:eastAsia="方正仿宋_GBK" w:cs="方正仿宋_GBK"/>
                <w:color w:val="000000"/>
                <w:kern w:val="0"/>
                <w:sz w:val="24"/>
              </w:rPr>
              <w:t xml:space="preserve">有        </w:t>
            </w:r>
            <w:r>
              <w:rPr>
                <w:rFonts w:ascii="方正仿宋_GBK" w:hAnsi="方正仿宋_GBK" w:eastAsia="方正仿宋_GBK" w:cs="方正仿宋_GBK"/>
                <w:color w:val="000000"/>
                <w:kern w:val="0"/>
                <w:sz w:val="24"/>
              </w:rPr>
              <w:t>○</w:t>
            </w:r>
            <w:r>
              <w:rPr>
                <w:rFonts w:hint="eastAsia" w:ascii="方正仿宋_GBK" w:hAnsi="方正仿宋_GBK" w:eastAsia="方正仿宋_GBK" w:cs="方正仿宋_GBK"/>
                <w:color w:val="000000"/>
                <w:kern w:val="0"/>
                <w:sz w:val="24"/>
              </w:rPr>
              <w:t>无</w:t>
            </w:r>
          </w:p>
        </w:tc>
      </w:tr>
      <w:tr w14:paraId="32A9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45" w:type="dxa"/>
            <w:vAlign w:val="center"/>
          </w:tcPr>
          <w:p w14:paraId="423F4A1B">
            <w:pPr>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中标方</w:t>
            </w:r>
          </w:p>
        </w:tc>
        <w:tc>
          <w:tcPr>
            <w:tcW w:w="1971" w:type="dxa"/>
            <w:vAlign w:val="center"/>
          </w:tcPr>
          <w:p w14:paraId="27CA0BB7">
            <w:pPr>
              <w:jc w:val="center"/>
              <w:rPr>
                <w:rFonts w:ascii="方正仿宋_GBK" w:hAnsi="方正仿宋_GBK" w:eastAsia="方正仿宋_GBK" w:cs="方正仿宋_GBK"/>
                <w:b/>
                <w:color w:val="000000"/>
                <w:kern w:val="0"/>
                <w:sz w:val="24"/>
              </w:rPr>
            </w:pPr>
          </w:p>
        </w:tc>
        <w:tc>
          <w:tcPr>
            <w:tcW w:w="1711" w:type="dxa"/>
            <w:gridSpan w:val="2"/>
            <w:vAlign w:val="center"/>
          </w:tcPr>
          <w:p w14:paraId="72C1C154">
            <w:pPr>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采购方式</w:t>
            </w:r>
          </w:p>
        </w:tc>
        <w:tc>
          <w:tcPr>
            <w:tcW w:w="2818" w:type="dxa"/>
            <w:vAlign w:val="center"/>
          </w:tcPr>
          <w:p w14:paraId="78C5F187">
            <w:pPr>
              <w:widowControl/>
              <w:spacing w:line="240" w:lineRule="exact"/>
              <w:jc w:val="left"/>
              <w:rPr>
                <w:rFonts w:ascii="方正仿宋_GBK" w:hAnsi="方正仿宋_GBK" w:eastAsia="方正仿宋_GBK" w:cs="方正仿宋_GBK"/>
                <w:color w:val="000000"/>
                <w:kern w:val="0"/>
                <w:sz w:val="24"/>
              </w:rPr>
            </w:pPr>
            <w:r>
              <w:rPr>
                <w:rFonts w:ascii="方正仿宋_GBK" w:hAnsi="方正仿宋_GBK" w:eastAsia="方正仿宋_GBK" w:cs="方正仿宋_GBK"/>
                <w:color w:val="000000"/>
                <w:kern w:val="0"/>
                <w:sz w:val="24"/>
              </w:rPr>
              <w:t xml:space="preserve">○ 云平台 </w:t>
            </w:r>
            <w:r>
              <w:rPr>
                <w:rFonts w:hint="eastAsia" w:ascii="方正仿宋_GBK" w:hAnsi="方正仿宋_GBK" w:eastAsia="方正仿宋_GBK" w:cs="方正仿宋_GBK"/>
                <w:color w:val="000000"/>
                <w:kern w:val="0"/>
                <w:sz w:val="24"/>
              </w:rPr>
              <w:t xml:space="preserve">  </w:t>
            </w:r>
            <w:r>
              <w:rPr>
                <w:rFonts w:ascii="方正仿宋_GBK" w:hAnsi="方正仿宋_GBK" w:eastAsia="方正仿宋_GBK" w:cs="方正仿宋_GBK"/>
                <w:color w:val="000000"/>
                <w:kern w:val="0"/>
                <w:sz w:val="24"/>
              </w:rPr>
              <w:t xml:space="preserve">○ 网上竞价 </w:t>
            </w:r>
          </w:p>
          <w:p w14:paraId="13797949">
            <w:pPr>
              <w:widowControl/>
              <w:spacing w:line="240" w:lineRule="exact"/>
              <w:jc w:val="left"/>
              <w:rPr>
                <w:rFonts w:ascii="方正仿宋_GBK" w:hAnsi="方正仿宋_GBK" w:eastAsia="方正仿宋_GBK" w:cs="方正仿宋_GBK"/>
                <w:color w:val="000000"/>
                <w:kern w:val="0"/>
                <w:sz w:val="24"/>
              </w:rPr>
            </w:pPr>
            <w:r>
              <w:rPr>
                <w:rFonts w:ascii="方正仿宋_GBK" w:hAnsi="方正仿宋_GBK" w:eastAsia="方正仿宋_GBK" w:cs="方正仿宋_GBK"/>
                <w:color w:val="000000"/>
                <w:kern w:val="0"/>
                <w:sz w:val="24"/>
              </w:rPr>
              <w:t xml:space="preserve">○ 电商平台 ○ 现场询价 </w:t>
            </w:r>
          </w:p>
          <w:p w14:paraId="67009D78">
            <w:pPr>
              <w:widowControl/>
              <w:spacing w:line="240" w:lineRule="exact"/>
              <w:jc w:val="left"/>
              <w:rPr>
                <w:rFonts w:ascii="方正仿宋_GBK" w:hAnsi="方正仿宋_GBK" w:eastAsia="方正仿宋_GBK" w:cs="方正仿宋_GBK"/>
                <w:color w:val="000000"/>
                <w:kern w:val="0"/>
                <w:sz w:val="24"/>
              </w:rPr>
            </w:pPr>
            <w:r>
              <w:rPr>
                <w:rFonts w:ascii="方正仿宋_GBK" w:hAnsi="方正仿宋_GBK" w:eastAsia="方正仿宋_GBK" w:cs="方正仿宋_GBK"/>
                <w:color w:val="000000"/>
                <w:kern w:val="0"/>
                <w:sz w:val="24"/>
              </w:rPr>
              <w:t xml:space="preserve">○ 其他 </w:t>
            </w:r>
          </w:p>
        </w:tc>
      </w:tr>
      <w:tr w14:paraId="6D6E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045" w:type="dxa"/>
            <w:vAlign w:val="center"/>
          </w:tcPr>
          <w:p w14:paraId="1CFAB925">
            <w:pPr>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采购金额（元）</w:t>
            </w:r>
          </w:p>
        </w:tc>
        <w:tc>
          <w:tcPr>
            <w:tcW w:w="1971" w:type="dxa"/>
            <w:vAlign w:val="center"/>
          </w:tcPr>
          <w:p w14:paraId="4597ED43">
            <w:pPr>
              <w:jc w:val="center"/>
              <w:rPr>
                <w:rFonts w:ascii="方正仿宋_GBK" w:hAnsi="方正仿宋_GBK" w:eastAsia="方正仿宋_GBK" w:cs="方正仿宋_GBK"/>
                <w:b/>
                <w:color w:val="000000"/>
                <w:kern w:val="0"/>
                <w:sz w:val="24"/>
              </w:rPr>
            </w:pPr>
          </w:p>
        </w:tc>
        <w:tc>
          <w:tcPr>
            <w:tcW w:w="1711" w:type="dxa"/>
            <w:gridSpan w:val="2"/>
            <w:vAlign w:val="center"/>
          </w:tcPr>
          <w:p w14:paraId="0C942892">
            <w:pPr>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采购地点</w:t>
            </w:r>
          </w:p>
        </w:tc>
        <w:tc>
          <w:tcPr>
            <w:tcW w:w="2818" w:type="dxa"/>
            <w:vAlign w:val="center"/>
          </w:tcPr>
          <w:p w14:paraId="376B847A">
            <w:pPr>
              <w:jc w:val="left"/>
              <w:rPr>
                <w:rFonts w:ascii="方正仿宋_GBK" w:hAnsi="方正仿宋_GBK" w:eastAsia="方正仿宋_GBK" w:cs="方正仿宋_GBK"/>
                <w:color w:val="000000"/>
                <w:kern w:val="0"/>
                <w:sz w:val="24"/>
              </w:rPr>
            </w:pPr>
          </w:p>
        </w:tc>
      </w:tr>
      <w:tr w14:paraId="0BAF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045" w:type="dxa"/>
            <w:vAlign w:val="center"/>
          </w:tcPr>
          <w:p w14:paraId="38A861AD">
            <w:pPr>
              <w:widowControl/>
              <w:jc w:val="center"/>
              <w:rPr>
                <w:rFonts w:ascii="方正仿宋_GBK" w:hAnsi="方正仿宋_GBK" w:eastAsia="方正仿宋_GBK" w:cs="方正仿宋_GBK"/>
                <w:b/>
                <w:color w:val="000000"/>
                <w:kern w:val="0"/>
                <w:szCs w:val="21"/>
              </w:rPr>
            </w:pPr>
            <w:r>
              <w:rPr>
                <w:rFonts w:ascii="方正仿宋_GBK" w:hAnsi="方正仿宋_GBK" w:eastAsia="方正仿宋_GBK" w:cs="方正仿宋_GBK"/>
                <w:b/>
                <w:color w:val="000000"/>
                <w:kern w:val="0"/>
                <w:sz w:val="24"/>
              </w:rPr>
              <w:t>询价小组成员</w:t>
            </w:r>
          </w:p>
        </w:tc>
        <w:tc>
          <w:tcPr>
            <w:tcW w:w="1971" w:type="dxa"/>
            <w:vAlign w:val="center"/>
          </w:tcPr>
          <w:p w14:paraId="168E01A3">
            <w:pPr>
              <w:jc w:val="center"/>
              <w:rPr>
                <w:rFonts w:ascii="方正仿宋_GBK" w:hAnsi="方正仿宋_GBK" w:eastAsia="方正仿宋_GBK" w:cs="方正仿宋_GBK"/>
                <w:b/>
                <w:color w:val="000000"/>
                <w:kern w:val="0"/>
                <w:sz w:val="24"/>
              </w:rPr>
            </w:pPr>
          </w:p>
        </w:tc>
        <w:tc>
          <w:tcPr>
            <w:tcW w:w="1711" w:type="dxa"/>
            <w:gridSpan w:val="2"/>
            <w:vAlign w:val="center"/>
          </w:tcPr>
          <w:p w14:paraId="4498FFCB">
            <w:pPr>
              <w:widowControl/>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监督人员</w:t>
            </w:r>
          </w:p>
        </w:tc>
        <w:tc>
          <w:tcPr>
            <w:tcW w:w="2818" w:type="dxa"/>
            <w:vAlign w:val="center"/>
          </w:tcPr>
          <w:p w14:paraId="2707A545">
            <w:pPr>
              <w:jc w:val="left"/>
              <w:rPr>
                <w:rFonts w:ascii="方正仿宋_GBK" w:hAnsi="方正仿宋_GBK" w:eastAsia="方正仿宋_GBK" w:cs="方正仿宋_GBK"/>
                <w:color w:val="000000"/>
                <w:kern w:val="0"/>
                <w:sz w:val="24"/>
              </w:rPr>
            </w:pPr>
          </w:p>
        </w:tc>
      </w:tr>
      <w:tr w14:paraId="480F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45" w:type="dxa"/>
            <w:gridSpan w:val="5"/>
            <w:vAlign w:val="center"/>
          </w:tcPr>
          <w:p w14:paraId="680CDB7F">
            <w:pPr>
              <w:widowControl/>
              <w:jc w:val="center"/>
              <w:rPr>
                <w:rFonts w:ascii="仿宋" w:hAnsi="仿宋" w:eastAsia="仿宋" w:cs="仿宋"/>
                <w:sz w:val="28"/>
                <w:szCs w:val="28"/>
              </w:rPr>
            </w:pPr>
            <w:r>
              <w:rPr>
                <w:rFonts w:ascii="方正仿宋_GBK" w:hAnsi="方正仿宋_GBK" w:eastAsia="方正仿宋_GBK" w:cs="方正仿宋_GBK"/>
                <w:color w:val="000000"/>
                <w:kern w:val="0"/>
                <w:sz w:val="24"/>
              </w:rPr>
              <w:t>采购活动记录</w:t>
            </w:r>
          </w:p>
        </w:tc>
      </w:tr>
      <w:tr w14:paraId="229E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545" w:type="dxa"/>
            <w:gridSpan w:val="5"/>
            <w:vAlign w:val="center"/>
          </w:tcPr>
          <w:p w14:paraId="311E40F1">
            <w:pPr>
              <w:widowControl/>
              <w:jc w:val="left"/>
              <w:rPr>
                <w:rFonts w:ascii="方正仿宋_GBK" w:hAnsi="方正仿宋_GBK" w:eastAsia="方正仿宋_GBK" w:cs="方正仿宋_GBK"/>
                <w:color w:val="000000"/>
                <w:kern w:val="0"/>
                <w:sz w:val="24"/>
              </w:rPr>
            </w:pPr>
            <w:r>
              <w:rPr>
                <w:rFonts w:ascii="方正仿宋_GBK" w:hAnsi="方正仿宋_GBK" w:eastAsia="方正仿宋_GBK" w:cs="方正仿宋_GBK"/>
                <w:color w:val="000000"/>
                <w:kern w:val="0"/>
                <w:sz w:val="24"/>
              </w:rPr>
              <w:t xml:space="preserve">询价情况综述： </w:t>
            </w:r>
          </w:p>
        </w:tc>
      </w:tr>
      <w:tr w14:paraId="146C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8545" w:type="dxa"/>
            <w:gridSpan w:val="5"/>
            <w:vAlign w:val="center"/>
          </w:tcPr>
          <w:p w14:paraId="53B10FE2">
            <w:pPr>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示例：</w:t>
            </w:r>
          </w:p>
          <w:p w14:paraId="60ECDAC8">
            <w:pPr>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询价小组于    年   月   日对     项目实施采购，采用的是         方式，</w:t>
            </w:r>
          </w:p>
          <w:p w14:paraId="18FEE40F">
            <w:pPr>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 xml:space="preserve">共有   家供应商参与，供应商及其报价如下：   </w:t>
            </w:r>
          </w:p>
          <w:p w14:paraId="60C76D13">
            <w:pPr>
              <w:jc w:val="left"/>
              <w:rPr>
                <w:rFonts w:ascii="方正仿宋_GBK" w:hAnsi="方正仿宋_GBK" w:eastAsia="方正仿宋_GBK" w:cs="方正仿宋_GBK"/>
                <w:color w:val="000000"/>
                <w:kern w:val="0"/>
                <w:sz w:val="24"/>
              </w:rPr>
            </w:pPr>
          </w:p>
          <w:p w14:paraId="2F467459">
            <w:pPr>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询价小组遵循采购需求和采购内容，结合市场调研情况，按照</w:t>
            </w:r>
            <w:r>
              <w:rPr>
                <w:rFonts w:hint="eastAsia" w:ascii="方正仿宋_GBK" w:hAnsi="方正仿宋_GBK" w:eastAsia="方正仿宋_GBK" w:cs="方正仿宋_GBK"/>
                <w:color w:val="000000"/>
                <w:kern w:val="0"/>
                <w:sz w:val="24"/>
                <w:u w:val="single"/>
              </w:rPr>
              <w:t>最低价</w:t>
            </w:r>
            <w:r>
              <w:rPr>
                <w:rFonts w:hint="eastAsia" w:ascii="方正仿宋_GBK" w:hAnsi="方正仿宋_GBK" w:eastAsia="方正仿宋_GBK" w:cs="方正仿宋_GBK"/>
                <w:color w:val="000000"/>
                <w:kern w:val="0"/>
                <w:sz w:val="24"/>
              </w:rPr>
              <w:t>或    中标原则，一致同意     供应商作为项目成交供应商，成交价为      元。</w:t>
            </w:r>
          </w:p>
        </w:tc>
      </w:tr>
      <w:tr w14:paraId="434A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46" w:type="dxa"/>
            <w:gridSpan w:val="3"/>
          </w:tcPr>
          <w:p w14:paraId="0A6F169E">
            <w:pPr>
              <w:widowControl/>
              <w:rPr>
                <w:rFonts w:ascii="仿宋" w:hAnsi="仿宋" w:eastAsia="仿宋" w:cs="仿宋"/>
                <w:sz w:val="28"/>
                <w:szCs w:val="28"/>
              </w:rPr>
            </w:pPr>
            <w:r>
              <w:rPr>
                <w:rFonts w:ascii="方正仿宋_GBK" w:hAnsi="方正仿宋_GBK" w:eastAsia="方正仿宋_GBK" w:cs="方正仿宋_GBK"/>
                <w:color w:val="000000"/>
                <w:kern w:val="0"/>
                <w:sz w:val="24"/>
              </w:rPr>
              <w:t>分散采购</w:t>
            </w:r>
            <w:r>
              <w:rPr>
                <w:rFonts w:hint="eastAsia" w:ascii="方正仿宋_GBK" w:hAnsi="方正仿宋_GBK" w:eastAsia="方正仿宋_GBK" w:cs="方正仿宋_GBK"/>
                <w:color w:val="000000"/>
                <w:kern w:val="0"/>
                <w:sz w:val="24"/>
              </w:rPr>
              <w:t>询价</w:t>
            </w:r>
            <w:r>
              <w:rPr>
                <w:rFonts w:ascii="方正仿宋_GBK" w:hAnsi="方正仿宋_GBK" w:eastAsia="方正仿宋_GBK" w:cs="方正仿宋_GBK"/>
                <w:color w:val="000000"/>
                <w:kern w:val="0"/>
                <w:sz w:val="24"/>
              </w:rPr>
              <w:t xml:space="preserve">小组成员签字： </w:t>
            </w:r>
          </w:p>
        </w:tc>
        <w:tc>
          <w:tcPr>
            <w:tcW w:w="3299" w:type="dxa"/>
            <w:gridSpan w:val="2"/>
          </w:tcPr>
          <w:p w14:paraId="2CC22211">
            <w:pPr>
              <w:widowControl/>
              <w:rPr>
                <w:rFonts w:ascii="仿宋" w:hAnsi="仿宋" w:eastAsia="仿宋" w:cs="仿宋"/>
                <w:sz w:val="28"/>
                <w:szCs w:val="28"/>
              </w:rPr>
            </w:pPr>
            <w:r>
              <w:rPr>
                <w:rFonts w:hint="eastAsia" w:ascii="方正仿宋_GBK" w:hAnsi="方正仿宋_GBK" w:eastAsia="方正仿宋_GBK" w:cs="方正仿宋_GBK"/>
                <w:color w:val="000000"/>
                <w:kern w:val="0"/>
                <w:sz w:val="24"/>
              </w:rPr>
              <w:t>学院监督人员</w:t>
            </w:r>
            <w:r>
              <w:rPr>
                <w:rFonts w:ascii="方正仿宋_GBK" w:hAnsi="方正仿宋_GBK" w:eastAsia="方正仿宋_GBK" w:cs="方正仿宋_GBK"/>
                <w:color w:val="000000"/>
                <w:kern w:val="0"/>
                <w:sz w:val="24"/>
              </w:rPr>
              <w:t xml:space="preserve">签字： </w:t>
            </w:r>
          </w:p>
        </w:tc>
      </w:tr>
      <w:tr w14:paraId="71D0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8545" w:type="dxa"/>
            <w:gridSpan w:val="5"/>
            <w:vAlign w:val="center"/>
          </w:tcPr>
          <w:p w14:paraId="4BC0561A">
            <w:pP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学院采购小组组长：【指采购金额在1000元（或3000元）及以上的】</w:t>
            </w:r>
          </w:p>
          <w:p w14:paraId="4850A05B">
            <w:pP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学院主要负责人签字：     （仅指采购金额在5000元及以上时）</w:t>
            </w:r>
          </w:p>
          <w:p w14:paraId="26905168">
            <w:pPr>
              <w:jc w:val="center"/>
              <w:rPr>
                <w:rFonts w:ascii="仿宋" w:hAnsi="仿宋" w:eastAsia="仿宋" w:cs="仿宋"/>
                <w:sz w:val="28"/>
                <w:szCs w:val="28"/>
              </w:rPr>
            </w:pPr>
            <w:r>
              <w:rPr>
                <w:rFonts w:hint="eastAsia" w:ascii="仿宋" w:hAnsi="仿宋" w:eastAsia="仿宋" w:cs="仿宋"/>
                <w:sz w:val="28"/>
                <w:szCs w:val="28"/>
              </w:rPr>
              <w:t xml:space="preserve">                                    </w:t>
            </w:r>
            <w:r>
              <w:rPr>
                <w:rFonts w:hint="eastAsia" w:ascii="方正仿宋_GBK" w:hAnsi="方正仿宋_GBK" w:eastAsia="方正仿宋_GBK" w:cs="方正仿宋_GBK"/>
                <w:color w:val="000000"/>
                <w:kern w:val="0"/>
                <w:sz w:val="24"/>
              </w:rPr>
              <w:t xml:space="preserve"> 年   月   日</w:t>
            </w:r>
          </w:p>
        </w:tc>
      </w:tr>
    </w:tbl>
    <w:p w14:paraId="5163D233">
      <w:pPr>
        <w:spacing w:line="400" w:lineRule="exact"/>
        <w:jc w:val="left"/>
        <w:rPr>
          <w:bCs/>
          <w:sz w:val="24"/>
        </w:rPr>
      </w:pPr>
      <w:r>
        <w:rPr>
          <w:rFonts w:hint="eastAsia"/>
          <w:bCs/>
          <w:sz w:val="24"/>
        </w:rPr>
        <w:t>备注：科研项目单次采购金额在</w:t>
      </w:r>
      <w:r>
        <w:rPr>
          <w:rFonts w:hint="eastAsia"/>
          <w:b/>
          <w:bCs/>
          <w:sz w:val="24"/>
        </w:rPr>
        <w:t>3000元</w:t>
      </w:r>
      <w:r>
        <w:rPr>
          <w:rFonts w:hint="eastAsia"/>
          <w:bCs/>
          <w:sz w:val="24"/>
        </w:rPr>
        <w:t>及以上时才填写此表。</w:t>
      </w:r>
    </w:p>
    <w:p w14:paraId="798FA6FF">
      <w:pPr>
        <w:spacing w:line="400" w:lineRule="exact"/>
        <w:jc w:val="left"/>
        <w:rPr>
          <w:b/>
          <w:bCs/>
          <w:sz w:val="32"/>
          <w:szCs w:val="32"/>
        </w:rPr>
      </w:pPr>
    </w:p>
    <w:p w14:paraId="17861818">
      <w:pPr>
        <w:spacing w:line="400" w:lineRule="exact"/>
        <w:jc w:val="left"/>
        <w:rPr>
          <w:b/>
          <w:bCs/>
          <w:sz w:val="32"/>
          <w:szCs w:val="32"/>
        </w:rPr>
      </w:pPr>
      <w:r>
        <w:rPr>
          <w:rFonts w:hint="eastAsia"/>
          <w:b/>
          <w:bCs/>
          <w:sz w:val="32"/>
          <w:szCs w:val="32"/>
        </w:rPr>
        <w:t>附件5</w:t>
      </w:r>
    </w:p>
    <w:p w14:paraId="3CEB1475">
      <w:pPr>
        <w:spacing w:line="400" w:lineRule="exact"/>
        <w:jc w:val="center"/>
        <w:rPr>
          <w:rFonts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城市建设工程学院自主分散采购项目验收报告</w:t>
      </w:r>
    </w:p>
    <w:p w14:paraId="26497A02">
      <w:pPr>
        <w:spacing w:line="400" w:lineRule="exact"/>
        <w:jc w:val="center"/>
        <w:rPr>
          <w:rFonts w:ascii="方正仿宋_GBK" w:hAnsi="方正仿宋_GBK" w:eastAsia="方正仿宋_GBK" w:cs="方正仿宋_GBK"/>
          <w:sz w:val="36"/>
          <w:szCs w:val="36"/>
        </w:rPr>
      </w:pPr>
      <w:r>
        <w:rPr>
          <w:rFonts w:hint="eastAsia" w:ascii="方正仿宋_GBK" w:hAnsi="方正仿宋_GBK" w:eastAsia="方正仿宋_GBK" w:cs="方正仿宋_GBK"/>
          <w:sz w:val="32"/>
          <w:szCs w:val="32"/>
        </w:rPr>
        <w:t>(单次采购金额1000元及以上的采购项目)</w:t>
      </w:r>
    </w:p>
    <w:tbl>
      <w:tblPr>
        <w:tblStyle w:val="4"/>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45"/>
        <w:gridCol w:w="1984"/>
        <w:gridCol w:w="608"/>
        <w:gridCol w:w="101"/>
        <w:gridCol w:w="425"/>
        <w:gridCol w:w="1134"/>
        <w:gridCol w:w="709"/>
        <w:gridCol w:w="1925"/>
      </w:tblGrid>
      <w:tr w14:paraId="6C17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587" w:type="dxa"/>
            <w:gridSpan w:val="9"/>
            <w:vAlign w:val="center"/>
          </w:tcPr>
          <w:p w14:paraId="6ED86DAD">
            <w:pPr>
              <w:spacing w:line="500" w:lineRule="exact"/>
              <w:jc w:val="center"/>
              <w:rPr>
                <w:rFonts w:eastAsia="黑体"/>
                <w:sz w:val="18"/>
                <w:szCs w:val="18"/>
              </w:rPr>
            </w:pPr>
            <w:r>
              <w:rPr>
                <w:rFonts w:hint="eastAsia" w:ascii="黑体" w:eastAsia="黑体"/>
                <w:bCs/>
                <w:sz w:val="28"/>
                <w:szCs w:val="28"/>
              </w:rPr>
              <w:t>一、 采 购 项 目 基 本 信 息</w:t>
            </w:r>
          </w:p>
        </w:tc>
      </w:tr>
      <w:tr w14:paraId="0043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701" w:type="dxa"/>
            <w:gridSpan w:val="2"/>
            <w:vAlign w:val="center"/>
          </w:tcPr>
          <w:p w14:paraId="7A9CFCA8">
            <w:pPr>
              <w:spacing w:line="300" w:lineRule="exact"/>
              <w:jc w:val="center"/>
              <w:rPr>
                <w:rFonts w:ascii="黑体" w:eastAsia="黑体"/>
                <w:bCs/>
                <w:sz w:val="24"/>
              </w:rPr>
            </w:pPr>
            <w:r>
              <w:rPr>
                <w:rFonts w:ascii="黑体" w:eastAsia="黑体"/>
                <w:bCs/>
                <w:sz w:val="24"/>
              </w:rPr>
              <w:t>采购项目名称</w:t>
            </w:r>
          </w:p>
        </w:tc>
        <w:tc>
          <w:tcPr>
            <w:tcW w:w="3118" w:type="dxa"/>
            <w:gridSpan w:val="4"/>
            <w:vAlign w:val="center"/>
          </w:tcPr>
          <w:p w14:paraId="635FBCB9">
            <w:pPr>
              <w:spacing w:line="240" w:lineRule="exact"/>
              <w:jc w:val="center"/>
              <w:rPr>
                <w:sz w:val="24"/>
              </w:rPr>
            </w:pPr>
          </w:p>
        </w:tc>
        <w:tc>
          <w:tcPr>
            <w:tcW w:w="1843" w:type="dxa"/>
            <w:gridSpan w:val="2"/>
            <w:vAlign w:val="center"/>
          </w:tcPr>
          <w:p w14:paraId="79630E28">
            <w:pPr>
              <w:spacing w:line="300" w:lineRule="exact"/>
              <w:jc w:val="center"/>
              <w:rPr>
                <w:sz w:val="24"/>
              </w:rPr>
            </w:pPr>
            <w:r>
              <w:rPr>
                <w:rFonts w:hint="eastAsia" w:ascii="黑体" w:eastAsia="黑体"/>
                <w:bCs/>
                <w:sz w:val="24"/>
              </w:rPr>
              <w:t>采购记录表</w:t>
            </w:r>
          </w:p>
        </w:tc>
        <w:tc>
          <w:tcPr>
            <w:tcW w:w="1925" w:type="dxa"/>
            <w:vAlign w:val="center"/>
          </w:tcPr>
          <w:p w14:paraId="4B3495B3">
            <w:pPr>
              <w:spacing w:line="240" w:lineRule="exact"/>
              <w:jc w:val="center"/>
              <w:rPr>
                <w:sz w:val="24"/>
              </w:rPr>
            </w:pPr>
            <w:r>
              <w:rPr>
                <w:rFonts w:ascii="Times New Roman" w:hAnsi="Times New Roman" w:eastAsia="宋体" w:cs="Times New Roman"/>
                <w:color w:val="000000"/>
                <w:kern w:val="0"/>
                <w:sz w:val="24"/>
              </w:rPr>
              <w:t>○</w:t>
            </w:r>
            <w:r>
              <w:rPr>
                <w:rFonts w:hint="eastAsia" w:ascii="Times New Roman" w:hAnsi="Times New Roman" w:eastAsia="宋体" w:cs="Times New Roman"/>
                <w:color w:val="000000"/>
                <w:kern w:val="0"/>
                <w:sz w:val="24"/>
              </w:rPr>
              <w:t xml:space="preserve">有    </w:t>
            </w:r>
            <w:r>
              <w:rPr>
                <w:rFonts w:ascii="Times New Roman" w:hAnsi="Times New Roman" w:eastAsia="宋体" w:cs="Times New Roman"/>
                <w:color w:val="000000"/>
                <w:kern w:val="0"/>
                <w:sz w:val="24"/>
              </w:rPr>
              <w:t>○</w:t>
            </w:r>
            <w:r>
              <w:rPr>
                <w:rFonts w:hint="eastAsia" w:ascii="Times New Roman" w:hAnsi="Times New Roman" w:eastAsia="宋体" w:cs="Times New Roman"/>
                <w:color w:val="000000"/>
                <w:kern w:val="0"/>
                <w:sz w:val="24"/>
              </w:rPr>
              <w:t>无</w:t>
            </w:r>
          </w:p>
        </w:tc>
      </w:tr>
      <w:tr w14:paraId="74DF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56" w:type="dxa"/>
            <w:vMerge w:val="restart"/>
            <w:vAlign w:val="center"/>
          </w:tcPr>
          <w:p w14:paraId="0BCAA05D">
            <w:pPr>
              <w:spacing w:line="240" w:lineRule="exact"/>
              <w:jc w:val="center"/>
              <w:rPr>
                <w:rFonts w:ascii="黑体" w:eastAsia="黑体"/>
                <w:bCs/>
                <w:sz w:val="24"/>
              </w:rPr>
            </w:pPr>
            <w:r>
              <w:rPr>
                <w:rFonts w:hint="eastAsia" w:ascii="黑体" w:eastAsia="黑体"/>
                <w:bCs/>
                <w:sz w:val="24"/>
              </w:rPr>
              <w:t>使用科室</w:t>
            </w:r>
          </w:p>
          <w:p w14:paraId="417DD77F">
            <w:pPr>
              <w:spacing w:line="240" w:lineRule="exact"/>
              <w:jc w:val="center"/>
              <w:rPr>
                <w:rFonts w:ascii="黑体" w:eastAsia="黑体"/>
                <w:bCs/>
                <w:sz w:val="24"/>
              </w:rPr>
            </w:pPr>
            <w:r>
              <w:rPr>
                <w:rFonts w:hint="eastAsia" w:ascii="黑体" w:eastAsia="黑体"/>
                <w:bCs/>
                <w:sz w:val="24"/>
              </w:rPr>
              <w:t>(中心）</w:t>
            </w:r>
          </w:p>
        </w:tc>
        <w:tc>
          <w:tcPr>
            <w:tcW w:w="1045" w:type="dxa"/>
            <w:vAlign w:val="center"/>
          </w:tcPr>
          <w:p w14:paraId="213E18D7">
            <w:pPr>
              <w:spacing w:line="240" w:lineRule="exact"/>
              <w:jc w:val="center"/>
              <w:rPr>
                <w:rFonts w:ascii="黑体" w:eastAsia="黑体"/>
                <w:bCs/>
                <w:sz w:val="24"/>
              </w:rPr>
            </w:pPr>
            <w:r>
              <w:rPr>
                <w:rFonts w:hint="eastAsia" w:ascii="黑体" w:eastAsia="黑体"/>
                <w:bCs/>
                <w:sz w:val="24"/>
              </w:rPr>
              <w:t>名称</w:t>
            </w:r>
          </w:p>
        </w:tc>
        <w:tc>
          <w:tcPr>
            <w:tcW w:w="1984" w:type="dxa"/>
            <w:vAlign w:val="center"/>
          </w:tcPr>
          <w:p w14:paraId="338249C9">
            <w:pPr>
              <w:spacing w:line="240" w:lineRule="exact"/>
              <w:jc w:val="center"/>
              <w:rPr>
                <w:sz w:val="24"/>
              </w:rPr>
            </w:pPr>
          </w:p>
        </w:tc>
        <w:tc>
          <w:tcPr>
            <w:tcW w:w="709" w:type="dxa"/>
            <w:gridSpan w:val="2"/>
            <w:vMerge w:val="restart"/>
            <w:vAlign w:val="center"/>
          </w:tcPr>
          <w:p w14:paraId="223F001B">
            <w:pPr>
              <w:spacing w:line="240" w:lineRule="exact"/>
              <w:jc w:val="center"/>
              <w:rPr>
                <w:rFonts w:ascii="黑体" w:eastAsia="黑体"/>
                <w:bCs/>
                <w:sz w:val="24"/>
              </w:rPr>
            </w:pPr>
            <w:r>
              <w:rPr>
                <w:rFonts w:hint="eastAsia" w:ascii="黑体" w:eastAsia="黑体"/>
                <w:bCs/>
                <w:sz w:val="24"/>
              </w:rPr>
              <w:t>供</w:t>
            </w:r>
          </w:p>
          <w:p w14:paraId="1A7C3997">
            <w:pPr>
              <w:spacing w:line="240" w:lineRule="exact"/>
              <w:jc w:val="center"/>
              <w:rPr>
                <w:rFonts w:ascii="黑体" w:eastAsia="黑体"/>
                <w:bCs/>
                <w:sz w:val="24"/>
              </w:rPr>
            </w:pPr>
            <w:r>
              <w:rPr>
                <w:rFonts w:hint="eastAsia" w:ascii="黑体" w:eastAsia="黑体"/>
                <w:bCs/>
                <w:sz w:val="24"/>
              </w:rPr>
              <w:t>货</w:t>
            </w:r>
          </w:p>
          <w:p w14:paraId="024FBB78">
            <w:pPr>
              <w:spacing w:line="240" w:lineRule="exact"/>
              <w:jc w:val="center"/>
              <w:rPr>
                <w:rFonts w:ascii="黑体" w:eastAsia="黑体"/>
                <w:bCs/>
                <w:sz w:val="24"/>
              </w:rPr>
            </w:pPr>
            <w:r>
              <w:rPr>
                <w:rFonts w:hint="eastAsia" w:ascii="黑体" w:eastAsia="黑体"/>
                <w:bCs/>
                <w:sz w:val="24"/>
              </w:rPr>
              <w:t>商</w:t>
            </w:r>
          </w:p>
          <w:p w14:paraId="700DA661">
            <w:pPr>
              <w:spacing w:line="240" w:lineRule="exact"/>
              <w:jc w:val="center"/>
              <w:rPr>
                <w:rFonts w:ascii="黑体" w:eastAsia="黑体"/>
                <w:bCs/>
                <w:sz w:val="24"/>
              </w:rPr>
            </w:pPr>
            <w:r>
              <w:rPr>
                <w:rFonts w:hint="eastAsia" w:ascii="黑体" w:eastAsia="黑体"/>
                <w:bCs/>
                <w:sz w:val="24"/>
              </w:rPr>
              <w:t>信</w:t>
            </w:r>
          </w:p>
          <w:p w14:paraId="0A099E66">
            <w:pPr>
              <w:spacing w:line="240" w:lineRule="exact"/>
              <w:jc w:val="center"/>
              <w:rPr>
                <w:rFonts w:eastAsia="黑体"/>
                <w:sz w:val="24"/>
              </w:rPr>
            </w:pPr>
            <w:r>
              <w:rPr>
                <w:rFonts w:hint="eastAsia" w:ascii="黑体" w:eastAsia="黑体"/>
                <w:bCs/>
                <w:sz w:val="24"/>
              </w:rPr>
              <w:t>息</w:t>
            </w:r>
          </w:p>
        </w:tc>
        <w:tc>
          <w:tcPr>
            <w:tcW w:w="1559" w:type="dxa"/>
            <w:gridSpan w:val="2"/>
            <w:vAlign w:val="center"/>
          </w:tcPr>
          <w:p w14:paraId="1FECFC21">
            <w:pPr>
              <w:spacing w:line="240" w:lineRule="exact"/>
              <w:jc w:val="center"/>
              <w:rPr>
                <w:sz w:val="24"/>
              </w:rPr>
            </w:pPr>
            <w:r>
              <w:rPr>
                <w:rFonts w:hint="eastAsia" w:ascii="黑体" w:hAnsi="Times New Roman" w:eastAsia="黑体" w:cs="Times New Roman"/>
                <w:bCs/>
                <w:sz w:val="24"/>
              </w:rPr>
              <w:t>名称</w:t>
            </w:r>
          </w:p>
        </w:tc>
        <w:tc>
          <w:tcPr>
            <w:tcW w:w="2634" w:type="dxa"/>
            <w:gridSpan w:val="2"/>
            <w:vAlign w:val="center"/>
          </w:tcPr>
          <w:p w14:paraId="3B25C6C5">
            <w:pPr>
              <w:spacing w:line="240" w:lineRule="exact"/>
              <w:jc w:val="center"/>
              <w:rPr>
                <w:sz w:val="24"/>
              </w:rPr>
            </w:pPr>
          </w:p>
        </w:tc>
      </w:tr>
      <w:tr w14:paraId="4F82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6" w:type="dxa"/>
            <w:vMerge w:val="continue"/>
            <w:vAlign w:val="center"/>
          </w:tcPr>
          <w:p w14:paraId="4E0D577D">
            <w:pPr>
              <w:spacing w:line="240" w:lineRule="exact"/>
              <w:jc w:val="center"/>
              <w:rPr>
                <w:rFonts w:ascii="黑体" w:eastAsia="黑体"/>
                <w:bCs/>
                <w:sz w:val="24"/>
              </w:rPr>
            </w:pPr>
          </w:p>
        </w:tc>
        <w:tc>
          <w:tcPr>
            <w:tcW w:w="1045" w:type="dxa"/>
            <w:vAlign w:val="center"/>
          </w:tcPr>
          <w:p w14:paraId="5E5D5182">
            <w:pPr>
              <w:spacing w:line="240" w:lineRule="exact"/>
              <w:jc w:val="center"/>
              <w:rPr>
                <w:rFonts w:ascii="黑体" w:eastAsia="黑体"/>
                <w:bCs/>
                <w:sz w:val="24"/>
              </w:rPr>
            </w:pPr>
            <w:r>
              <w:rPr>
                <w:rFonts w:hint="eastAsia" w:ascii="黑体" w:eastAsia="黑体"/>
                <w:bCs/>
                <w:sz w:val="24"/>
              </w:rPr>
              <w:t>联系人</w:t>
            </w:r>
          </w:p>
        </w:tc>
        <w:tc>
          <w:tcPr>
            <w:tcW w:w="1984" w:type="dxa"/>
            <w:vAlign w:val="center"/>
          </w:tcPr>
          <w:p w14:paraId="39BDEA7F">
            <w:pPr>
              <w:spacing w:line="240" w:lineRule="exact"/>
              <w:jc w:val="center"/>
              <w:rPr>
                <w:sz w:val="24"/>
              </w:rPr>
            </w:pPr>
          </w:p>
        </w:tc>
        <w:tc>
          <w:tcPr>
            <w:tcW w:w="709" w:type="dxa"/>
            <w:gridSpan w:val="2"/>
            <w:vMerge w:val="continue"/>
            <w:vAlign w:val="center"/>
          </w:tcPr>
          <w:p w14:paraId="0EEDC8CE">
            <w:pPr>
              <w:spacing w:line="240" w:lineRule="exact"/>
              <w:jc w:val="center"/>
              <w:rPr>
                <w:sz w:val="24"/>
              </w:rPr>
            </w:pPr>
          </w:p>
        </w:tc>
        <w:tc>
          <w:tcPr>
            <w:tcW w:w="1559" w:type="dxa"/>
            <w:gridSpan w:val="2"/>
            <w:vAlign w:val="center"/>
          </w:tcPr>
          <w:p w14:paraId="1D339B43">
            <w:pPr>
              <w:spacing w:line="240" w:lineRule="exact"/>
              <w:jc w:val="center"/>
              <w:rPr>
                <w:sz w:val="24"/>
              </w:rPr>
            </w:pPr>
            <w:r>
              <w:rPr>
                <w:rFonts w:hint="eastAsia" w:ascii="黑体" w:hAnsi="Times New Roman" w:eastAsia="黑体" w:cs="Times New Roman"/>
                <w:bCs/>
                <w:sz w:val="24"/>
              </w:rPr>
              <w:t>联系人</w:t>
            </w:r>
          </w:p>
        </w:tc>
        <w:tc>
          <w:tcPr>
            <w:tcW w:w="2634" w:type="dxa"/>
            <w:gridSpan w:val="2"/>
            <w:vAlign w:val="center"/>
          </w:tcPr>
          <w:p w14:paraId="6C312065">
            <w:pPr>
              <w:spacing w:line="240" w:lineRule="exact"/>
              <w:jc w:val="center"/>
              <w:rPr>
                <w:sz w:val="24"/>
              </w:rPr>
            </w:pPr>
          </w:p>
        </w:tc>
      </w:tr>
      <w:tr w14:paraId="610E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656" w:type="dxa"/>
            <w:vMerge w:val="continue"/>
            <w:vAlign w:val="center"/>
          </w:tcPr>
          <w:p w14:paraId="6AC59067">
            <w:pPr>
              <w:spacing w:line="240" w:lineRule="exact"/>
              <w:jc w:val="center"/>
              <w:rPr>
                <w:rFonts w:ascii="黑体" w:eastAsia="黑体"/>
                <w:bCs/>
                <w:sz w:val="24"/>
              </w:rPr>
            </w:pPr>
          </w:p>
        </w:tc>
        <w:tc>
          <w:tcPr>
            <w:tcW w:w="1045" w:type="dxa"/>
            <w:vAlign w:val="center"/>
          </w:tcPr>
          <w:p w14:paraId="7A49EE43">
            <w:pPr>
              <w:spacing w:line="240" w:lineRule="exact"/>
              <w:jc w:val="center"/>
              <w:rPr>
                <w:rFonts w:ascii="黑体" w:eastAsia="黑体"/>
                <w:bCs/>
                <w:sz w:val="24"/>
              </w:rPr>
            </w:pPr>
            <w:r>
              <w:rPr>
                <w:rFonts w:hint="eastAsia" w:ascii="黑体" w:eastAsia="黑体"/>
                <w:bCs/>
                <w:sz w:val="24"/>
              </w:rPr>
              <w:t>电话</w:t>
            </w:r>
          </w:p>
        </w:tc>
        <w:tc>
          <w:tcPr>
            <w:tcW w:w="1984" w:type="dxa"/>
            <w:vAlign w:val="center"/>
          </w:tcPr>
          <w:p w14:paraId="0417DEA9">
            <w:pPr>
              <w:spacing w:line="240" w:lineRule="exact"/>
              <w:jc w:val="center"/>
              <w:rPr>
                <w:sz w:val="24"/>
              </w:rPr>
            </w:pPr>
          </w:p>
        </w:tc>
        <w:tc>
          <w:tcPr>
            <w:tcW w:w="709" w:type="dxa"/>
            <w:gridSpan w:val="2"/>
            <w:vMerge w:val="continue"/>
            <w:vAlign w:val="center"/>
          </w:tcPr>
          <w:p w14:paraId="6B4C2005">
            <w:pPr>
              <w:spacing w:line="240" w:lineRule="exact"/>
              <w:jc w:val="center"/>
              <w:rPr>
                <w:sz w:val="24"/>
              </w:rPr>
            </w:pPr>
          </w:p>
        </w:tc>
        <w:tc>
          <w:tcPr>
            <w:tcW w:w="1559" w:type="dxa"/>
            <w:gridSpan w:val="2"/>
            <w:vAlign w:val="center"/>
          </w:tcPr>
          <w:p w14:paraId="7710EDE0">
            <w:pPr>
              <w:spacing w:line="240" w:lineRule="exact"/>
              <w:jc w:val="center"/>
              <w:rPr>
                <w:sz w:val="24"/>
              </w:rPr>
            </w:pPr>
            <w:r>
              <w:rPr>
                <w:rFonts w:hint="eastAsia" w:ascii="黑体" w:eastAsia="黑体"/>
                <w:bCs/>
                <w:sz w:val="24"/>
              </w:rPr>
              <w:t>电话</w:t>
            </w:r>
          </w:p>
        </w:tc>
        <w:tc>
          <w:tcPr>
            <w:tcW w:w="2634" w:type="dxa"/>
            <w:gridSpan w:val="2"/>
            <w:vAlign w:val="center"/>
          </w:tcPr>
          <w:p w14:paraId="644B97C7">
            <w:pPr>
              <w:spacing w:line="240" w:lineRule="exact"/>
              <w:jc w:val="center"/>
              <w:rPr>
                <w:sz w:val="24"/>
              </w:rPr>
            </w:pPr>
          </w:p>
        </w:tc>
      </w:tr>
      <w:tr w14:paraId="5751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701" w:type="dxa"/>
            <w:gridSpan w:val="2"/>
            <w:vAlign w:val="center"/>
          </w:tcPr>
          <w:p w14:paraId="3BBB5DFE">
            <w:pPr>
              <w:spacing w:line="300" w:lineRule="exact"/>
              <w:jc w:val="center"/>
              <w:rPr>
                <w:rFonts w:ascii="黑体" w:eastAsia="黑体"/>
                <w:bCs/>
                <w:sz w:val="24"/>
              </w:rPr>
            </w:pPr>
            <w:r>
              <w:rPr>
                <w:rFonts w:hint="eastAsia" w:ascii="黑体" w:eastAsia="黑体"/>
                <w:bCs/>
                <w:sz w:val="24"/>
              </w:rPr>
              <w:t>采购</w:t>
            </w:r>
            <w:bookmarkStart w:id="0" w:name="_Hlk497813353"/>
            <w:r>
              <w:rPr>
                <w:rFonts w:hint="eastAsia" w:ascii="黑体" w:eastAsia="黑体"/>
                <w:bCs/>
                <w:sz w:val="24"/>
              </w:rPr>
              <w:t>合同编号</w:t>
            </w:r>
            <w:bookmarkEnd w:id="0"/>
            <w:r>
              <w:rPr>
                <w:rFonts w:hint="eastAsia" w:ascii="黑体" w:eastAsia="黑体"/>
                <w:bCs/>
                <w:sz w:val="24"/>
              </w:rPr>
              <w:t>（若有）</w:t>
            </w:r>
          </w:p>
        </w:tc>
        <w:tc>
          <w:tcPr>
            <w:tcW w:w="1984" w:type="dxa"/>
            <w:vAlign w:val="center"/>
          </w:tcPr>
          <w:p w14:paraId="4FC6B4EA">
            <w:pPr>
              <w:spacing w:line="300" w:lineRule="exact"/>
              <w:jc w:val="center"/>
              <w:rPr>
                <w:rFonts w:ascii="黑体" w:eastAsia="黑体"/>
                <w:bCs/>
                <w:sz w:val="24"/>
              </w:rPr>
            </w:pPr>
          </w:p>
        </w:tc>
        <w:tc>
          <w:tcPr>
            <w:tcW w:w="2268" w:type="dxa"/>
            <w:gridSpan w:val="4"/>
            <w:vAlign w:val="center"/>
          </w:tcPr>
          <w:p w14:paraId="3004515F">
            <w:pPr>
              <w:spacing w:line="300" w:lineRule="exact"/>
              <w:jc w:val="center"/>
              <w:rPr>
                <w:rFonts w:ascii="黑体" w:eastAsia="黑体"/>
                <w:bCs/>
                <w:sz w:val="24"/>
              </w:rPr>
            </w:pPr>
            <w:r>
              <w:rPr>
                <w:rFonts w:hint="eastAsia" w:ascii="黑体" w:eastAsia="黑体"/>
                <w:bCs/>
                <w:sz w:val="24"/>
              </w:rPr>
              <w:t>采同金额（万元）</w:t>
            </w:r>
          </w:p>
        </w:tc>
        <w:tc>
          <w:tcPr>
            <w:tcW w:w="2634" w:type="dxa"/>
            <w:gridSpan w:val="2"/>
            <w:vAlign w:val="center"/>
          </w:tcPr>
          <w:p w14:paraId="6B7E31EC">
            <w:pPr>
              <w:spacing w:line="300" w:lineRule="exact"/>
              <w:jc w:val="center"/>
              <w:rPr>
                <w:sz w:val="24"/>
              </w:rPr>
            </w:pPr>
          </w:p>
        </w:tc>
      </w:tr>
      <w:tr w14:paraId="4A2A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6" w:hRule="atLeast"/>
          <w:jc w:val="center"/>
        </w:trPr>
        <w:tc>
          <w:tcPr>
            <w:tcW w:w="656" w:type="dxa"/>
            <w:vAlign w:val="center"/>
          </w:tcPr>
          <w:p w14:paraId="191C0155">
            <w:pPr>
              <w:widowControl/>
              <w:spacing w:line="360" w:lineRule="auto"/>
              <w:jc w:val="center"/>
              <w:rPr>
                <w:rFonts w:ascii="黑体" w:eastAsia="黑体"/>
                <w:color w:val="808080"/>
                <w:sz w:val="28"/>
                <w:szCs w:val="36"/>
              </w:rPr>
            </w:pPr>
            <w:r>
              <w:rPr>
                <w:rFonts w:hint="eastAsia"/>
                <w:b/>
                <w:sz w:val="28"/>
                <w:szCs w:val="28"/>
              </w:rPr>
              <w:t>验收情况</w:t>
            </w:r>
          </w:p>
        </w:tc>
        <w:tc>
          <w:tcPr>
            <w:tcW w:w="7931" w:type="dxa"/>
            <w:gridSpan w:val="8"/>
            <w:vAlign w:val="center"/>
          </w:tcPr>
          <w:p w14:paraId="24747251">
            <w:pPr>
              <w:spacing w:line="240" w:lineRule="exact"/>
              <w:rPr>
                <w:sz w:val="24"/>
              </w:rPr>
            </w:pPr>
          </w:p>
          <w:p w14:paraId="71E7B137">
            <w:pPr>
              <w:spacing w:line="240" w:lineRule="exact"/>
              <w:rPr>
                <w:sz w:val="24"/>
              </w:rPr>
            </w:pPr>
            <w:r>
              <w:rPr>
                <w:rFonts w:hint="eastAsia"/>
                <w:sz w:val="24"/>
              </w:rPr>
              <w:t>本项目按照采购要求，验收情况如下：</w:t>
            </w:r>
          </w:p>
          <w:p w14:paraId="6E0A349A">
            <w:pPr>
              <w:spacing w:line="240" w:lineRule="exact"/>
              <w:rPr>
                <w:sz w:val="24"/>
              </w:rPr>
            </w:pPr>
          </w:p>
          <w:p w14:paraId="13CCCE6B">
            <w:pPr>
              <w:numPr>
                <w:ilvl w:val="0"/>
                <w:numId w:val="1"/>
              </w:numPr>
              <w:spacing w:line="240" w:lineRule="exact"/>
              <w:rPr>
                <w:sz w:val="24"/>
              </w:rPr>
            </w:pPr>
            <w:r>
              <w:rPr>
                <w:rFonts w:hint="eastAsia"/>
                <w:sz w:val="24"/>
              </w:rPr>
              <w:t xml:space="preserve">项目内容是否全部完成：                 是       否 </w:t>
            </w:r>
          </w:p>
          <w:p w14:paraId="32DCA398">
            <w:pPr>
              <w:spacing w:line="240" w:lineRule="exact"/>
              <w:rPr>
                <w:sz w:val="24"/>
              </w:rPr>
            </w:pPr>
          </w:p>
          <w:p w14:paraId="747EB003">
            <w:pPr>
              <w:numPr>
                <w:ilvl w:val="0"/>
                <w:numId w:val="1"/>
              </w:numPr>
              <w:spacing w:line="240" w:lineRule="exact"/>
              <w:rPr>
                <w:sz w:val="24"/>
              </w:rPr>
            </w:pPr>
            <w:r>
              <w:rPr>
                <w:rFonts w:hint="eastAsia"/>
                <w:sz w:val="24"/>
              </w:rPr>
              <w:t>项目采购数量及质量情况：          （直接在此处填写或见附件清单）</w:t>
            </w:r>
          </w:p>
          <w:p w14:paraId="6FD3C68C">
            <w:pPr>
              <w:pStyle w:val="7"/>
              <w:ind w:firstLine="480"/>
              <w:rPr>
                <w:sz w:val="24"/>
              </w:rPr>
            </w:pPr>
          </w:p>
          <w:p w14:paraId="3C3CF87C">
            <w:pPr>
              <w:numPr>
                <w:ilvl w:val="0"/>
                <w:numId w:val="1"/>
              </w:numPr>
              <w:spacing w:line="240" w:lineRule="exact"/>
              <w:rPr>
                <w:sz w:val="24"/>
              </w:rPr>
            </w:pPr>
            <w:r>
              <w:rPr>
                <w:rFonts w:hint="eastAsia"/>
                <w:sz w:val="24"/>
              </w:rPr>
              <w:t>项目的结果是否与预期效果一致：         是       否</w:t>
            </w:r>
          </w:p>
          <w:p w14:paraId="4EC04C8B">
            <w:pPr>
              <w:spacing w:line="240" w:lineRule="exact"/>
              <w:rPr>
                <w:sz w:val="24"/>
              </w:rPr>
            </w:pPr>
          </w:p>
          <w:p w14:paraId="4D3CD625">
            <w:pPr>
              <w:numPr>
                <w:ilvl w:val="0"/>
                <w:numId w:val="1"/>
              </w:numPr>
              <w:spacing w:line="240" w:lineRule="exact"/>
              <w:rPr>
                <w:sz w:val="24"/>
              </w:rPr>
            </w:pPr>
            <w:r>
              <w:rPr>
                <w:rFonts w:hint="eastAsia"/>
                <w:sz w:val="24"/>
              </w:rPr>
              <w:t>项目产品的培训是否满足采购要求：       是       否</w:t>
            </w:r>
          </w:p>
          <w:p w14:paraId="1FBCC83E">
            <w:pPr>
              <w:pStyle w:val="7"/>
              <w:ind w:firstLine="480"/>
              <w:rPr>
                <w:sz w:val="24"/>
              </w:rPr>
            </w:pPr>
          </w:p>
          <w:p w14:paraId="20D0C565">
            <w:pPr>
              <w:numPr>
                <w:ilvl w:val="0"/>
                <w:numId w:val="1"/>
              </w:numPr>
              <w:spacing w:line="240" w:lineRule="exact"/>
              <w:rPr>
                <w:sz w:val="24"/>
              </w:rPr>
            </w:pPr>
            <w:r>
              <w:rPr>
                <w:rFonts w:hint="eastAsia"/>
                <w:sz w:val="24"/>
              </w:rPr>
              <w:t>项目产品资料是否已提供齐全 ：          是       否</w:t>
            </w:r>
          </w:p>
          <w:p w14:paraId="4650EB01">
            <w:pPr>
              <w:spacing w:line="240" w:lineRule="exact"/>
              <w:ind w:firstLine="3120" w:firstLineChars="1300"/>
              <w:rPr>
                <w:sz w:val="24"/>
              </w:rPr>
            </w:pPr>
            <w:r>
              <w:rPr>
                <w:rFonts w:hint="eastAsia"/>
                <w:sz w:val="24"/>
              </w:rPr>
              <w:t xml:space="preserve">                    </w:t>
            </w:r>
          </w:p>
          <w:p w14:paraId="52F255E0">
            <w:pPr>
              <w:spacing w:line="240" w:lineRule="exact"/>
              <w:rPr>
                <w:sz w:val="24"/>
              </w:rPr>
            </w:pPr>
            <w:r>
              <w:rPr>
                <w:rFonts w:hint="eastAsia"/>
                <w:sz w:val="24"/>
              </w:rPr>
              <w:t xml:space="preserve">6、项目质保期：                            </w:t>
            </w:r>
            <w:r>
              <w:rPr>
                <w:rFonts w:hint="eastAsia"/>
                <w:sz w:val="24"/>
                <w:u w:val="single"/>
              </w:rPr>
              <w:t xml:space="preserve">    </w:t>
            </w:r>
            <w:r>
              <w:rPr>
                <w:rFonts w:hint="eastAsia"/>
                <w:sz w:val="24"/>
              </w:rPr>
              <w:t xml:space="preserve">年  </w:t>
            </w:r>
          </w:p>
          <w:p w14:paraId="2124C7DB">
            <w:pPr>
              <w:spacing w:line="240" w:lineRule="exact"/>
              <w:rPr>
                <w:sz w:val="24"/>
              </w:rPr>
            </w:pPr>
          </w:p>
          <w:p w14:paraId="267226B1">
            <w:pPr>
              <w:spacing w:line="240" w:lineRule="exact"/>
              <w:rPr>
                <w:sz w:val="24"/>
              </w:rPr>
            </w:pPr>
            <w:r>
              <w:rPr>
                <w:rFonts w:hint="eastAsia"/>
                <w:sz w:val="24"/>
              </w:rPr>
              <w:t xml:space="preserve">7、项目其它需说明情况：    </w:t>
            </w:r>
          </w:p>
          <w:p w14:paraId="3AE695FA">
            <w:pPr>
              <w:spacing w:line="240" w:lineRule="exact"/>
            </w:pPr>
            <w:r>
              <w:rPr>
                <w:rFonts w:hint="eastAsia"/>
                <w:sz w:val="24"/>
              </w:rPr>
              <w:t xml:space="preserve">       </w:t>
            </w:r>
          </w:p>
        </w:tc>
      </w:tr>
      <w:tr w14:paraId="63F3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656" w:type="dxa"/>
          </w:tcPr>
          <w:p w14:paraId="6E101430">
            <w:pPr>
              <w:widowControl/>
              <w:spacing w:line="360" w:lineRule="auto"/>
              <w:rPr>
                <w:rFonts w:ascii="黑体" w:eastAsia="黑体"/>
                <w:sz w:val="28"/>
                <w:szCs w:val="36"/>
              </w:rPr>
            </w:pPr>
            <w:r>
              <w:rPr>
                <w:rFonts w:hint="eastAsia"/>
                <w:b/>
                <w:sz w:val="28"/>
                <w:szCs w:val="28"/>
              </w:rPr>
              <w:t>结论</w:t>
            </w:r>
          </w:p>
        </w:tc>
        <w:tc>
          <w:tcPr>
            <w:tcW w:w="7931" w:type="dxa"/>
            <w:gridSpan w:val="8"/>
            <w:vAlign w:val="center"/>
          </w:tcPr>
          <w:p w14:paraId="3B6F2B90">
            <w:pPr>
              <w:spacing w:line="240" w:lineRule="exact"/>
              <w:ind w:firstLine="2520" w:firstLineChars="1200"/>
              <w:jc w:val="left"/>
            </w:pPr>
          </w:p>
          <w:p w14:paraId="5CB4E8FE">
            <w:pPr>
              <w:spacing w:line="240" w:lineRule="exact"/>
              <w:ind w:firstLine="2520" w:firstLineChars="1200"/>
              <w:jc w:val="left"/>
            </w:pPr>
          </w:p>
          <w:p w14:paraId="2B33BC5E">
            <w:pPr>
              <w:spacing w:line="240" w:lineRule="exact"/>
              <w:ind w:firstLine="2520" w:firstLineChars="1200"/>
              <w:jc w:val="left"/>
            </w:pPr>
          </w:p>
          <w:p w14:paraId="5301629D">
            <w:pPr>
              <w:spacing w:line="240" w:lineRule="exact"/>
              <w:ind w:firstLine="2520" w:firstLineChars="1200"/>
              <w:jc w:val="left"/>
            </w:pPr>
          </w:p>
          <w:p w14:paraId="21670143">
            <w:pPr>
              <w:spacing w:line="240" w:lineRule="exact"/>
              <w:jc w:val="left"/>
            </w:pPr>
            <w:r>
              <w:rPr>
                <w:rFonts w:hint="eastAsia"/>
              </w:rPr>
              <w:t xml:space="preserve">                                </w:t>
            </w:r>
          </w:p>
        </w:tc>
      </w:tr>
      <w:tr w14:paraId="4888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1" w:hRule="atLeast"/>
          <w:jc w:val="center"/>
        </w:trPr>
        <w:tc>
          <w:tcPr>
            <w:tcW w:w="4293" w:type="dxa"/>
            <w:gridSpan w:val="4"/>
            <w:tcBorders>
              <w:top w:val="nil"/>
            </w:tcBorders>
          </w:tcPr>
          <w:p w14:paraId="2D8B0FDD">
            <w:pPr>
              <w:widowControl/>
              <w:spacing w:line="500" w:lineRule="exact"/>
              <w:rPr>
                <w:sz w:val="24"/>
              </w:rPr>
            </w:pPr>
            <w:r>
              <w:rPr>
                <w:rFonts w:hint="eastAsia"/>
                <w:sz w:val="24"/>
              </w:rPr>
              <w:t xml:space="preserve">城市建设工程学院：（盖章）                                                                         </w:t>
            </w:r>
          </w:p>
          <w:p w14:paraId="37E7630B">
            <w:pPr>
              <w:widowControl/>
              <w:spacing w:line="500" w:lineRule="exact"/>
              <w:rPr>
                <w:sz w:val="24"/>
              </w:rPr>
            </w:pPr>
            <w:r>
              <w:rPr>
                <w:rFonts w:hint="eastAsia"/>
                <w:sz w:val="24"/>
              </w:rPr>
              <w:t>验收小组成员签名：</w:t>
            </w:r>
          </w:p>
          <w:p w14:paraId="7E045927">
            <w:pPr>
              <w:widowControl/>
              <w:spacing w:line="500" w:lineRule="exact"/>
              <w:rPr>
                <w:sz w:val="24"/>
              </w:rPr>
            </w:pPr>
          </w:p>
          <w:p w14:paraId="13F09C61">
            <w:pPr>
              <w:widowControl/>
              <w:spacing w:line="500" w:lineRule="exact"/>
              <w:rPr>
                <w:sz w:val="24"/>
              </w:rPr>
            </w:pPr>
            <w:r>
              <w:rPr>
                <w:rFonts w:hint="eastAsia"/>
                <w:sz w:val="24"/>
              </w:rPr>
              <w:t>业务分管院领导：</w:t>
            </w:r>
          </w:p>
          <w:p w14:paraId="42320BFF">
            <w:pPr>
              <w:widowControl/>
              <w:spacing w:line="500" w:lineRule="exact"/>
              <w:ind w:firstLine="2280" w:firstLineChars="950"/>
              <w:rPr>
                <w:rFonts w:ascii="宋体" w:hAnsi="宋体" w:cs="宋体"/>
                <w:bCs/>
                <w:color w:val="000000"/>
                <w:kern w:val="0"/>
                <w:sz w:val="22"/>
              </w:rPr>
            </w:pPr>
            <w:r>
              <w:rPr>
                <w:rFonts w:hint="eastAsia"/>
                <w:sz w:val="24"/>
              </w:rPr>
              <w:t>年   月    日</w:t>
            </w:r>
          </w:p>
        </w:tc>
        <w:tc>
          <w:tcPr>
            <w:tcW w:w="4294" w:type="dxa"/>
            <w:gridSpan w:val="5"/>
            <w:tcBorders>
              <w:top w:val="nil"/>
            </w:tcBorders>
          </w:tcPr>
          <w:p w14:paraId="33C0BE62">
            <w:pPr>
              <w:widowControl/>
              <w:spacing w:line="500" w:lineRule="exact"/>
              <w:rPr>
                <w:sz w:val="24"/>
              </w:rPr>
            </w:pPr>
            <w:r>
              <w:rPr>
                <w:rFonts w:hint="eastAsia"/>
                <w:sz w:val="24"/>
              </w:rPr>
              <w:t>供 应 商：（盖章）</w:t>
            </w:r>
          </w:p>
          <w:p w14:paraId="7B8101CF">
            <w:pPr>
              <w:widowControl/>
              <w:spacing w:line="500" w:lineRule="exact"/>
              <w:rPr>
                <w:sz w:val="24"/>
              </w:rPr>
            </w:pPr>
            <w:r>
              <w:rPr>
                <w:rFonts w:hint="eastAsia"/>
                <w:sz w:val="24"/>
              </w:rPr>
              <w:t xml:space="preserve">                                                                              </w:t>
            </w:r>
          </w:p>
          <w:p w14:paraId="28279DF3">
            <w:pPr>
              <w:widowControl/>
              <w:spacing w:line="500" w:lineRule="exact"/>
              <w:rPr>
                <w:sz w:val="24"/>
              </w:rPr>
            </w:pPr>
            <w:r>
              <w:rPr>
                <w:rFonts w:hint="eastAsia"/>
                <w:sz w:val="24"/>
              </w:rPr>
              <w:t>项目负责人：</w:t>
            </w:r>
          </w:p>
          <w:p w14:paraId="251748F9">
            <w:pPr>
              <w:widowControl/>
              <w:spacing w:line="500" w:lineRule="exact"/>
              <w:ind w:left="2100" w:leftChars="1000"/>
              <w:rPr>
                <w:sz w:val="24"/>
              </w:rPr>
            </w:pPr>
          </w:p>
          <w:p w14:paraId="64031A78">
            <w:pPr>
              <w:widowControl/>
              <w:spacing w:line="500" w:lineRule="exact"/>
              <w:ind w:left="2100" w:leftChars="1000"/>
              <w:rPr>
                <w:sz w:val="24"/>
              </w:rPr>
            </w:pPr>
          </w:p>
          <w:p w14:paraId="7B1650E8">
            <w:pPr>
              <w:widowControl/>
              <w:spacing w:line="500" w:lineRule="exact"/>
              <w:ind w:left="2100" w:leftChars="1000"/>
              <w:rPr>
                <w:sz w:val="24"/>
              </w:rPr>
            </w:pPr>
            <w:r>
              <w:rPr>
                <w:rFonts w:hint="eastAsia"/>
                <w:sz w:val="24"/>
              </w:rPr>
              <w:t>年   月    日</w:t>
            </w:r>
          </w:p>
        </w:tc>
      </w:tr>
    </w:tbl>
    <w:p w14:paraId="6AC0009D">
      <w:pPr>
        <w:spacing w:line="280" w:lineRule="exact"/>
        <w:ind w:right="-46" w:rightChars="-22"/>
        <w:rPr>
          <w:rFonts w:ascii="宋体" w:hAnsi="宋体" w:cs="宋体"/>
          <w:b/>
          <w:kern w:val="0"/>
          <w:sz w:val="18"/>
          <w:szCs w:val="18"/>
        </w:rPr>
      </w:pPr>
    </w:p>
    <w:p w14:paraId="1712A045">
      <w:pPr>
        <w:spacing w:line="280" w:lineRule="exact"/>
        <w:ind w:right="-46" w:rightChars="-22"/>
        <w:rPr>
          <w:rFonts w:ascii="宋体" w:hAnsi="宋体"/>
          <w:sz w:val="24"/>
        </w:rPr>
      </w:pPr>
      <w:r>
        <w:rPr>
          <w:rFonts w:hint="eastAsia" w:ascii="宋体" w:hAnsi="宋体" w:cs="宋体"/>
          <w:b/>
          <w:kern w:val="0"/>
          <w:sz w:val="24"/>
        </w:rPr>
        <w:t>备注：</w:t>
      </w:r>
      <w:r>
        <w:rPr>
          <w:rFonts w:hint="eastAsia" w:ascii="宋体" w:hAnsi="宋体" w:cs="宋体"/>
          <w:kern w:val="0"/>
          <w:sz w:val="24"/>
        </w:rPr>
        <w:t>1.</w:t>
      </w:r>
      <w:r>
        <w:rPr>
          <w:rFonts w:hint="eastAsia" w:ascii="宋体" w:hAnsi="宋体"/>
          <w:sz w:val="24"/>
        </w:rPr>
        <w:t>表请用A4纸打印，一式三份 2.货物采购应附采购清单。3.科研项目单次采购金额在</w:t>
      </w:r>
      <w:r>
        <w:rPr>
          <w:rFonts w:hint="eastAsia" w:ascii="宋体" w:hAnsi="宋体"/>
          <w:b/>
          <w:sz w:val="24"/>
        </w:rPr>
        <w:t>3000元及以上</w:t>
      </w:r>
      <w:r>
        <w:rPr>
          <w:rFonts w:hint="eastAsia" w:ascii="宋体" w:hAnsi="宋体"/>
          <w:sz w:val="24"/>
        </w:rPr>
        <w:t>才填写此报告。</w:t>
      </w:r>
    </w:p>
    <w:p w14:paraId="1A9F9748">
      <w:pPr>
        <w:ind w:firstLine="480" w:firstLineChars="200"/>
        <w:rPr>
          <w:rFonts w:ascii="方正仿宋_GBK" w:hAnsi="方正仿宋_GBK" w:eastAsia="方正仿宋_GBK" w:cs="方正仿宋_GBK"/>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3E91E0-7B35-462C-BC0D-F383B20301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2" w:fontKey="{20D790D8-821C-4C95-92F4-9980AE1613F6}"/>
  </w:font>
  <w:font w:name="Arial">
    <w:panose1 w:val="020B0604020202020204"/>
    <w:charset w:val="00"/>
    <w:family w:val="swiss"/>
    <w:pitch w:val="default"/>
    <w:sig w:usb0="E0002EFF" w:usb1="C000785B" w:usb2="00000009" w:usb3="00000000" w:csb0="400001FF" w:csb1="FFFF0000"/>
    <w:embedRegular r:id="rId3" w:fontKey="{FF6A9FAD-6622-418E-9D04-6FFC0B4ED4E0}"/>
  </w:font>
  <w:font w:name="方正小标宋_GBK">
    <w:panose1 w:val="02000000000000000000"/>
    <w:charset w:val="86"/>
    <w:family w:val="script"/>
    <w:pitch w:val="default"/>
    <w:sig w:usb0="A00002BF" w:usb1="38CF7CFA" w:usb2="00082016" w:usb3="00000000" w:csb0="00040001" w:csb1="00000000"/>
    <w:embedRegular r:id="rId4" w:fontKey="{B673FDE4-1287-4644-BCD2-8225F167C937}"/>
  </w:font>
  <w:font w:name="等线">
    <w:panose1 w:val="02010600030101010101"/>
    <w:charset w:val="86"/>
    <w:family w:val="auto"/>
    <w:pitch w:val="default"/>
    <w:sig w:usb0="A00002BF" w:usb1="38CF7CFA" w:usb2="00000016" w:usb3="00000000" w:csb0="0004000F" w:csb1="00000000"/>
    <w:embedRegular r:id="rId5" w:fontKey="{CFC30FFF-EA43-4C36-AE37-A5689C301447}"/>
  </w:font>
  <w:font w:name="方正楷体_GBK">
    <w:panose1 w:val="02000000000000000000"/>
    <w:charset w:val="86"/>
    <w:family w:val="script"/>
    <w:pitch w:val="default"/>
    <w:sig w:usb0="800002BF" w:usb1="38CF7CFA" w:usb2="00000016" w:usb3="00000000" w:csb0="00040000" w:csb1="00000000"/>
    <w:embedRegular r:id="rId6" w:fontKey="{7FF4BF92-F641-4C83-B6B2-DEE4FFE20D91}"/>
  </w:font>
  <w:font w:name="方正黑体_GBK">
    <w:panose1 w:val="02010600010101010101"/>
    <w:charset w:val="86"/>
    <w:family w:val="script"/>
    <w:pitch w:val="default"/>
    <w:sig w:usb0="00000001" w:usb1="080E0000" w:usb2="00000000" w:usb3="00000000" w:csb0="00040000" w:csb1="00000000"/>
    <w:embedRegular r:id="rId7" w:fontKey="{28553E1D-A8D0-4ED6-9594-1B0C19690C4B}"/>
  </w:font>
  <w:font w:name="仿宋">
    <w:panose1 w:val="02010609060101010101"/>
    <w:charset w:val="86"/>
    <w:family w:val="modern"/>
    <w:pitch w:val="default"/>
    <w:sig w:usb0="800002BF" w:usb1="38CF7CFA" w:usb2="00000016" w:usb3="00000000" w:csb0="00040001" w:csb1="00000000"/>
    <w:embedRegular r:id="rId8" w:fontKey="{2DF5A480-2327-4129-9DBD-97867BECF96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5886B"/>
    <w:multiLevelType w:val="singleLevel"/>
    <w:tmpl w:val="B335886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268"/>
    <w:rsid w:val="00002902"/>
    <w:rsid w:val="00004DC7"/>
    <w:rsid w:val="0001312F"/>
    <w:rsid w:val="000164EB"/>
    <w:rsid w:val="00016D56"/>
    <w:rsid w:val="000172EC"/>
    <w:rsid w:val="00021FC5"/>
    <w:rsid w:val="0002272D"/>
    <w:rsid w:val="0002295B"/>
    <w:rsid w:val="000243FF"/>
    <w:rsid w:val="00035829"/>
    <w:rsid w:val="00040CA0"/>
    <w:rsid w:val="00041D72"/>
    <w:rsid w:val="00045761"/>
    <w:rsid w:val="000466D0"/>
    <w:rsid w:val="00052638"/>
    <w:rsid w:val="000545A1"/>
    <w:rsid w:val="000545AB"/>
    <w:rsid w:val="00055D8E"/>
    <w:rsid w:val="00056BA1"/>
    <w:rsid w:val="000646A6"/>
    <w:rsid w:val="00064D03"/>
    <w:rsid w:val="000674E0"/>
    <w:rsid w:val="00070335"/>
    <w:rsid w:val="000741F6"/>
    <w:rsid w:val="0008021B"/>
    <w:rsid w:val="00081C25"/>
    <w:rsid w:val="00083366"/>
    <w:rsid w:val="0009023D"/>
    <w:rsid w:val="000A1CB1"/>
    <w:rsid w:val="000A2284"/>
    <w:rsid w:val="000A3B8E"/>
    <w:rsid w:val="000B1968"/>
    <w:rsid w:val="000B5CBE"/>
    <w:rsid w:val="000B7E5A"/>
    <w:rsid w:val="000D3B13"/>
    <w:rsid w:val="000E0F93"/>
    <w:rsid w:val="000E3268"/>
    <w:rsid w:val="000F710A"/>
    <w:rsid w:val="001212CC"/>
    <w:rsid w:val="0012148D"/>
    <w:rsid w:val="00122FA3"/>
    <w:rsid w:val="00123050"/>
    <w:rsid w:val="001250D1"/>
    <w:rsid w:val="00127A1D"/>
    <w:rsid w:val="00135068"/>
    <w:rsid w:val="001416E7"/>
    <w:rsid w:val="0014793C"/>
    <w:rsid w:val="00147DEE"/>
    <w:rsid w:val="001517B4"/>
    <w:rsid w:val="00161076"/>
    <w:rsid w:val="00161F84"/>
    <w:rsid w:val="00165DE5"/>
    <w:rsid w:val="00166863"/>
    <w:rsid w:val="00180399"/>
    <w:rsid w:val="0018107F"/>
    <w:rsid w:val="0018262F"/>
    <w:rsid w:val="0019008A"/>
    <w:rsid w:val="001A6127"/>
    <w:rsid w:val="001D5767"/>
    <w:rsid w:val="001D5C5B"/>
    <w:rsid w:val="001E2C08"/>
    <w:rsid w:val="001E4146"/>
    <w:rsid w:val="001E4A22"/>
    <w:rsid w:val="001E7598"/>
    <w:rsid w:val="001F1981"/>
    <w:rsid w:val="001F2591"/>
    <w:rsid w:val="002225DE"/>
    <w:rsid w:val="00225CE6"/>
    <w:rsid w:val="00227055"/>
    <w:rsid w:val="00232D8E"/>
    <w:rsid w:val="00233EB9"/>
    <w:rsid w:val="00245CCB"/>
    <w:rsid w:val="00247795"/>
    <w:rsid w:val="0025165C"/>
    <w:rsid w:val="00251A5D"/>
    <w:rsid w:val="00252B32"/>
    <w:rsid w:val="002622D8"/>
    <w:rsid w:val="002629C6"/>
    <w:rsid w:val="00263579"/>
    <w:rsid w:val="002805B9"/>
    <w:rsid w:val="00285E54"/>
    <w:rsid w:val="00295B0C"/>
    <w:rsid w:val="002966D0"/>
    <w:rsid w:val="00297933"/>
    <w:rsid w:val="002A0161"/>
    <w:rsid w:val="002A0C91"/>
    <w:rsid w:val="002A6DAB"/>
    <w:rsid w:val="002B193A"/>
    <w:rsid w:val="002B38B6"/>
    <w:rsid w:val="002B46A9"/>
    <w:rsid w:val="002B6AC3"/>
    <w:rsid w:val="002C1EE9"/>
    <w:rsid w:val="002C4CAE"/>
    <w:rsid w:val="002C71D9"/>
    <w:rsid w:val="002D0AF2"/>
    <w:rsid w:val="002D1CA0"/>
    <w:rsid w:val="002D428C"/>
    <w:rsid w:val="002E3068"/>
    <w:rsid w:val="002F1579"/>
    <w:rsid w:val="00313B7A"/>
    <w:rsid w:val="00313FCC"/>
    <w:rsid w:val="0031595C"/>
    <w:rsid w:val="00315BF0"/>
    <w:rsid w:val="003163B0"/>
    <w:rsid w:val="00321CC6"/>
    <w:rsid w:val="00325BB1"/>
    <w:rsid w:val="003309DB"/>
    <w:rsid w:val="0034132F"/>
    <w:rsid w:val="0035123F"/>
    <w:rsid w:val="003562C8"/>
    <w:rsid w:val="00361562"/>
    <w:rsid w:val="003628FD"/>
    <w:rsid w:val="003763C0"/>
    <w:rsid w:val="00382D56"/>
    <w:rsid w:val="003905E1"/>
    <w:rsid w:val="003977D6"/>
    <w:rsid w:val="003B3AD9"/>
    <w:rsid w:val="003D415C"/>
    <w:rsid w:val="003D42A0"/>
    <w:rsid w:val="003D4A86"/>
    <w:rsid w:val="003D51E3"/>
    <w:rsid w:val="003E0991"/>
    <w:rsid w:val="003E7692"/>
    <w:rsid w:val="003E76D5"/>
    <w:rsid w:val="003E7E14"/>
    <w:rsid w:val="003F26E5"/>
    <w:rsid w:val="00402791"/>
    <w:rsid w:val="0040361C"/>
    <w:rsid w:val="00407BC2"/>
    <w:rsid w:val="004160BC"/>
    <w:rsid w:val="00430ED3"/>
    <w:rsid w:val="00433577"/>
    <w:rsid w:val="00434472"/>
    <w:rsid w:val="00436FAB"/>
    <w:rsid w:val="004404F0"/>
    <w:rsid w:val="00441910"/>
    <w:rsid w:val="004430F9"/>
    <w:rsid w:val="0045314E"/>
    <w:rsid w:val="0046020F"/>
    <w:rsid w:val="00464D95"/>
    <w:rsid w:val="00474B96"/>
    <w:rsid w:val="00475792"/>
    <w:rsid w:val="00481680"/>
    <w:rsid w:val="004B16D6"/>
    <w:rsid w:val="004B29BA"/>
    <w:rsid w:val="004B2B65"/>
    <w:rsid w:val="004B518D"/>
    <w:rsid w:val="004B76F4"/>
    <w:rsid w:val="004D445A"/>
    <w:rsid w:val="004D74EE"/>
    <w:rsid w:val="004D7ED4"/>
    <w:rsid w:val="004E5E53"/>
    <w:rsid w:val="004F4330"/>
    <w:rsid w:val="004F54AE"/>
    <w:rsid w:val="004F67F6"/>
    <w:rsid w:val="005059DB"/>
    <w:rsid w:val="00511BE9"/>
    <w:rsid w:val="00513926"/>
    <w:rsid w:val="005202EF"/>
    <w:rsid w:val="00523114"/>
    <w:rsid w:val="00541A01"/>
    <w:rsid w:val="00552DE7"/>
    <w:rsid w:val="00553425"/>
    <w:rsid w:val="00554DE1"/>
    <w:rsid w:val="005562B6"/>
    <w:rsid w:val="00556388"/>
    <w:rsid w:val="00560018"/>
    <w:rsid w:val="00566944"/>
    <w:rsid w:val="005853AD"/>
    <w:rsid w:val="005942BB"/>
    <w:rsid w:val="0059765B"/>
    <w:rsid w:val="00597A29"/>
    <w:rsid w:val="005A39D3"/>
    <w:rsid w:val="005A5511"/>
    <w:rsid w:val="005A62D1"/>
    <w:rsid w:val="005A7720"/>
    <w:rsid w:val="005B0DF0"/>
    <w:rsid w:val="005B2DB6"/>
    <w:rsid w:val="005B2F4A"/>
    <w:rsid w:val="005B51F3"/>
    <w:rsid w:val="005B6BF4"/>
    <w:rsid w:val="005C50F9"/>
    <w:rsid w:val="005C6DCE"/>
    <w:rsid w:val="005D1463"/>
    <w:rsid w:val="005D599D"/>
    <w:rsid w:val="005D7ED1"/>
    <w:rsid w:val="005E0B20"/>
    <w:rsid w:val="005E19EF"/>
    <w:rsid w:val="005E65A6"/>
    <w:rsid w:val="005F453E"/>
    <w:rsid w:val="0060116A"/>
    <w:rsid w:val="00602109"/>
    <w:rsid w:val="00604EA9"/>
    <w:rsid w:val="00613B4A"/>
    <w:rsid w:val="00616D21"/>
    <w:rsid w:val="0062309A"/>
    <w:rsid w:val="00623598"/>
    <w:rsid w:val="00634427"/>
    <w:rsid w:val="00642168"/>
    <w:rsid w:val="00646E34"/>
    <w:rsid w:val="00650800"/>
    <w:rsid w:val="006610FA"/>
    <w:rsid w:val="00664C67"/>
    <w:rsid w:val="00667858"/>
    <w:rsid w:val="006762CA"/>
    <w:rsid w:val="0067662F"/>
    <w:rsid w:val="006776D1"/>
    <w:rsid w:val="006818E9"/>
    <w:rsid w:val="0068477E"/>
    <w:rsid w:val="00693E73"/>
    <w:rsid w:val="006A027E"/>
    <w:rsid w:val="006A2C7A"/>
    <w:rsid w:val="006A598D"/>
    <w:rsid w:val="006A60B6"/>
    <w:rsid w:val="006A66D7"/>
    <w:rsid w:val="006C04F2"/>
    <w:rsid w:val="006C1C5C"/>
    <w:rsid w:val="006D2BEB"/>
    <w:rsid w:val="006D3134"/>
    <w:rsid w:val="006D5BE1"/>
    <w:rsid w:val="006E6602"/>
    <w:rsid w:val="006E7B10"/>
    <w:rsid w:val="006F708E"/>
    <w:rsid w:val="0070374A"/>
    <w:rsid w:val="0070511F"/>
    <w:rsid w:val="00716672"/>
    <w:rsid w:val="00716C5D"/>
    <w:rsid w:val="007208D0"/>
    <w:rsid w:val="007211FC"/>
    <w:rsid w:val="00723DA0"/>
    <w:rsid w:val="00726BCE"/>
    <w:rsid w:val="00736F8A"/>
    <w:rsid w:val="007432DE"/>
    <w:rsid w:val="0074614B"/>
    <w:rsid w:val="00747BDF"/>
    <w:rsid w:val="007549D4"/>
    <w:rsid w:val="00764551"/>
    <w:rsid w:val="007775EA"/>
    <w:rsid w:val="00781573"/>
    <w:rsid w:val="007829D4"/>
    <w:rsid w:val="007849D7"/>
    <w:rsid w:val="0079098D"/>
    <w:rsid w:val="00796DFF"/>
    <w:rsid w:val="00797295"/>
    <w:rsid w:val="007A14FC"/>
    <w:rsid w:val="007C0666"/>
    <w:rsid w:val="007D0678"/>
    <w:rsid w:val="007D39B1"/>
    <w:rsid w:val="007D5842"/>
    <w:rsid w:val="007E53EF"/>
    <w:rsid w:val="007F107B"/>
    <w:rsid w:val="007F4434"/>
    <w:rsid w:val="008003C6"/>
    <w:rsid w:val="008141F1"/>
    <w:rsid w:val="008142F7"/>
    <w:rsid w:val="008279A2"/>
    <w:rsid w:val="00837EA6"/>
    <w:rsid w:val="00853EAE"/>
    <w:rsid w:val="008650CA"/>
    <w:rsid w:val="0086717D"/>
    <w:rsid w:val="00873075"/>
    <w:rsid w:val="00875137"/>
    <w:rsid w:val="00875874"/>
    <w:rsid w:val="00880286"/>
    <w:rsid w:val="00887BB9"/>
    <w:rsid w:val="0089023E"/>
    <w:rsid w:val="008909E5"/>
    <w:rsid w:val="00896F22"/>
    <w:rsid w:val="008A4DC5"/>
    <w:rsid w:val="008A69C9"/>
    <w:rsid w:val="008B3722"/>
    <w:rsid w:val="008C1155"/>
    <w:rsid w:val="008D18C6"/>
    <w:rsid w:val="008D1995"/>
    <w:rsid w:val="008D1A26"/>
    <w:rsid w:val="008D2A5C"/>
    <w:rsid w:val="008D5B03"/>
    <w:rsid w:val="008E0087"/>
    <w:rsid w:val="008E0CC3"/>
    <w:rsid w:val="008F202C"/>
    <w:rsid w:val="008F5C4A"/>
    <w:rsid w:val="00904BD0"/>
    <w:rsid w:val="009130A9"/>
    <w:rsid w:val="0091749D"/>
    <w:rsid w:val="009241A4"/>
    <w:rsid w:val="009365EA"/>
    <w:rsid w:val="009415A4"/>
    <w:rsid w:val="00941F38"/>
    <w:rsid w:val="00950345"/>
    <w:rsid w:val="0096163E"/>
    <w:rsid w:val="00963BDA"/>
    <w:rsid w:val="00964799"/>
    <w:rsid w:val="009663E1"/>
    <w:rsid w:val="00967A7C"/>
    <w:rsid w:val="00967B3C"/>
    <w:rsid w:val="00967B7A"/>
    <w:rsid w:val="0097217B"/>
    <w:rsid w:val="00974BC3"/>
    <w:rsid w:val="00982A68"/>
    <w:rsid w:val="0099034E"/>
    <w:rsid w:val="0099368C"/>
    <w:rsid w:val="00996BA1"/>
    <w:rsid w:val="009A1126"/>
    <w:rsid w:val="009A1B03"/>
    <w:rsid w:val="009A787F"/>
    <w:rsid w:val="009B1D45"/>
    <w:rsid w:val="009C05D5"/>
    <w:rsid w:val="009C2BE1"/>
    <w:rsid w:val="009C4283"/>
    <w:rsid w:val="009C4BAD"/>
    <w:rsid w:val="009C4CF7"/>
    <w:rsid w:val="009D2E8C"/>
    <w:rsid w:val="009D48A5"/>
    <w:rsid w:val="009E35AF"/>
    <w:rsid w:val="009E63E2"/>
    <w:rsid w:val="009F0C81"/>
    <w:rsid w:val="00A11FAA"/>
    <w:rsid w:val="00A12236"/>
    <w:rsid w:val="00A2655B"/>
    <w:rsid w:val="00A33C78"/>
    <w:rsid w:val="00A36502"/>
    <w:rsid w:val="00A449E1"/>
    <w:rsid w:val="00A45A54"/>
    <w:rsid w:val="00A52F6A"/>
    <w:rsid w:val="00A540D0"/>
    <w:rsid w:val="00A55DE3"/>
    <w:rsid w:val="00A6524F"/>
    <w:rsid w:val="00A70BAD"/>
    <w:rsid w:val="00A712EA"/>
    <w:rsid w:val="00A7629D"/>
    <w:rsid w:val="00A816F0"/>
    <w:rsid w:val="00A831B2"/>
    <w:rsid w:val="00A90BE2"/>
    <w:rsid w:val="00A93551"/>
    <w:rsid w:val="00A95166"/>
    <w:rsid w:val="00A97132"/>
    <w:rsid w:val="00AA000F"/>
    <w:rsid w:val="00AA18F9"/>
    <w:rsid w:val="00AA67F9"/>
    <w:rsid w:val="00AB4654"/>
    <w:rsid w:val="00AC16E3"/>
    <w:rsid w:val="00AC2C16"/>
    <w:rsid w:val="00AE0E41"/>
    <w:rsid w:val="00AF1235"/>
    <w:rsid w:val="00B00D1A"/>
    <w:rsid w:val="00B025EC"/>
    <w:rsid w:val="00B101AB"/>
    <w:rsid w:val="00B110A3"/>
    <w:rsid w:val="00B247A5"/>
    <w:rsid w:val="00B321C4"/>
    <w:rsid w:val="00B45870"/>
    <w:rsid w:val="00B61398"/>
    <w:rsid w:val="00B6527B"/>
    <w:rsid w:val="00B669A8"/>
    <w:rsid w:val="00B930D7"/>
    <w:rsid w:val="00B93ABC"/>
    <w:rsid w:val="00B942E0"/>
    <w:rsid w:val="00BB0730"/>
    <w:rsid w:val="00BB33A6"/>
    <w:rsid w:val="00BC38E8"/>
    <w:rsid w:val="00BC6DBB"/>
    <w:rsid w:val="00BE25DA"/>
    <w:rsid w:val="00BE72BE"/>
    <w:rsid w:val="00BF213A"/>
    <w:rsid w:val="00BF2E20"/>
    <w:rsid w:val="00C03C72"/>
    <w:rsid w:val="00C1242C"/>
    <w:rsid w:val="00C20987"/>
    <w:rsid w:val="00C20DA2"/>
    <w:rsid w:val="00C22207"/>
    <w:rsid w:val="00C2524C"/>
    <w:rsid w:val="00C26605"/>
    <w:rsid w:val="00C27E32"/>
    <w:rsid w:val="00C31711"/>
    <w:rsid w:val="00C46098"/>
    <w:rsid w:val="00C460D5"/>
    <w:rsid w:val="00C70057"/>
    <w:rsid w:val="00C73D46"/>
    <w:rsid w:val="00C84F13"/>
    <w:rsid w:val="00CA0E83"/>
    <w:rsid w:val="00CA18AE"/>
    <w:rsid w:val="00CA6414"/>
    <w:rsid w:val="00CB30B0"/>
    <w:rsid w:val="00CB3468"/>
    <w:rsid w:val="00CB4F60"/>
    <w:rsid w:val="00CC13EB"/>
    <w:rsid w:val="00CD4ED2"/>
    <w:rsid w:val="00CD71F7"/>
    <w:rsid w:val="00CF0287"/>
    <w:rsid w:val="00CF4526"/>
    <w:rsid w:val="00CF4647"/>
    <w:rsid w:val="00D006B8"/>
    <w:rsid w:val="00D075AF"/>
    <w:rsid w:val="00D16D8B"/>
    <w:rsid w:val="00D2368C"/>
    <w:rsid w:val="00D26FB0"/>
    <w:rsid w:val="00D30375"/>
    <w:rsid w:val="00D31E0C"/>
    <w:rsid w:val="00D32566"/>
    <w:rsid w:val="00D37913"/>
    <w:rsid w:val="00D40925"/>
    <w:rsid w:val="00D46F4E"/>
    <w:rsid w:val="00D47ED2"/>
    <w:rsid w:val="00D54391"/>
    <w:rsid w:val="00D66392"/>
    <w:rsid w:val="00D71115"/>
    <w:rsid w:val="00D767F8"/>
    <w:rsid w:val="00D8075D"/>
    <w:rsid w:val="00D9199F"/>
    <w:rsid w:val="00D926C1"/>
    <w:rsid w:val="00D93E39"/>
    <w:rsid w:val="00D95AEC"/>
    <w:rsid w:val="00D9716F"/>
    <w:rsid w:val="00DB3714"/>
    <w:rsid w:val="00DC5EF0"/>
    <w:rsid w:val="00DD4036"/>
    <w:rsid w:val="00DE00F4"/>
    <w:rsid w:val="00DE38C9"/>
    <w:rsid w:val="00DE4A5E"/>
    <w:rsid w:val="00DE518D"/>
    <w:rsid w:val="00DF4EAA"/>
    <w:rsid w:val="00DF6CD6"/>
    <w:rsid w:val="00E003C5"/>
    <w:rsid w:val="00E00D22"/>
    <w:rsid w:val="00E00E15"/>
    <w:rsid w:val="00E03FBC"/>
    <w:rsid w:val="00E06919"/>
    <w:rsid w:val="00E157BB"/>
    <w:rsid w:val="00E22826"/>
    <w:rsid w:val="00E35458"/>
    <w:rsid w:val="00E37066"/>
    <w:rsid w:val="00E41B3E"/>
    <w:rsid w:val="00E4462D"/>
    <w:rsid w:val="00E45B87"/>
    <w:rsid w:val="00E45F69"/>
    <w:rsid w:val="00E52826"/>
    <w:rsid w:val="00E613CA"/>
    <w:rsid w:val="00E62414"/>
    <w:rsid w:val="00E64ACE"/>
    <w:rsid w:val="00E728B4"/>
    <w:rsid w:val="00E762B8"/>
    <w:rsid w:val="00EB4CB4"/>
    <w:rsid w:val="00EB4E26"/>
    <w:rsid w:val="00EB5484"/>
    <w:rsid w:val="00ED4C86"/>
    <w:rsid w:val="00EE377B"/>
    <w:rsid w:val="00EE3BA2"/>
    <w:rsid w:val="00EE6E0B"/>
    <w:rsid w:val="00EF22F4"/>
    <w:rsid w:val="00EF4936"/>
    <w:rsid w:val="00F10E8A"/>
    <w:rsid w:val="00F30510"/>
    <w:rsid w:val="00F351FD"/>
    <w:rsid w:val="00F42AE7"/>
    <w:rsid w:val="00F630D3"/>
    <w:rsid w:val="00F71986"/>
    <w:rsid w:val="00F73A2C"/>
    <w:rsid w:val="00F755EF"/>
    <w:rsid w:val="00F82C78"/>
    <w:rsid w:val="00F876F5"/>
    <w:rsid w:val="00F918CE"/>
    <w:rsid w:val="00F94E7B"/>
    <w:rsid w:val="00F94EAF"/>
    <w:rsid w:val="00F94FF8"/>
    <w:rsid w:val="00F96735"/>
    <w:rsid w:val="00FA3B5F"/>
    <w:rsid w:val="00FA51E0"/>
    <w:rsid w:val="00FA56D6"/>
    <w:rsid w:val="00FA724C"/>
    <w:rsid w:val="00FB0DAE"/>
    <w:rsid w:val="00FB474D"/>
    <w:rsid w:val="00FC1E23"/>
    <w:rsid w:val="00FC30E4"/>
    <w:rsid w:val="00FC3702"/>
    <w:rsid w:val="00FD02AC"/>
    <w:rsid w:val="00FE7000"/>
    <w:rsid w:val="00FF0D7D"/>
    <w:rsid w:val="00FF5E78"/>
    <w:rsid w:val="012853D1"/>
    <w:rsid w:val="136861ED"/>
    <w:rsid w:val="188A430C"/>
    <w:rsid w:val="331C3D5E"/>
    <w:rsid w:val="416A3AD6"/>
    <w:rsid w:val="42B733D3"/>
    <w:rsid w:val="44F456D0"/>
    <w:rsid w:val="512F2E43"/>
    <w:rsid w:val="54FA0530"/>
    <w:rsid w:val="5FA70C5E"/>
    <w:rsid w:val="638A4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BC0C4A-F280-411B-BDEC-E109A6CAF2A8}">
  <ds:schemaRefs/>
</ds:datastoreItem>
</file>

<file path=docProps/app.xml><?xml version="1.0" encoding="utf-8"?>
<Properties xmlns="http://schemas.openxmlformats.org/officeDocument/2006/extended-properties" xmlns:vt="http://schemas.openxmlformats.org/officeDocument/2006/docPropsVTypes">
  <Template>Normal</Template>
  <Pages>14</Pages>
  <Words>4464</Words>
  <Characters>4606</Characters>
  <Lines>41</Lines>
  <Paragraphs>11</Paragraphs>
  <TotalTime>38</TotalTime>
  <ScaleCrop>false</ScaleCrop>
  <LinksUpToDate>false</LinksUpToDate>
  <CharactersWithSpaces>5400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2025-06-06T06:51:00Z</dcterms:created>
  <dc:creator>Windows10</dc:creator>
  <cp:lastModifiedBy>徐建卿</cp:lastModifiedBy>
  <cp:lastPrinted>2020-12-14T07:01:00Z</cp:lastPrinted>
  <dcterms:modified xsi:type="dcterms:W3CDTF">2025-06-16T02:28:23Z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SaveFontToCloudKey">
    <vt:lpwstr>427761698_cloud</vt:lpwstr>
  </property>
  <property fmtid="{D5CDD505-2E9C-101B-9397-08002B2CF9AE}" pid="4" name="ICV">
    <vt:lpwstr>CCFE8AFC5B584A0BAA20D710EC1125F4_13</vt:lpwstr>
  </property>
  <property fmtid="{D5CDD505-2E9C-101B-9397-08002B2CF9AE}" pid="5" name="KSOTemplateDocerSaveRecord">
    <vt:lpwstr>eyJoZGlkIjoiMDRlY2MyNDU1YjFmMzE2ZDAzZTJmZGY4NWY0OTA0MGYiLCJ1c2VySWQiOiIyMTAxNjkyODYifQ==</vt:lpwstr>
  </property>
</Properties>
</file>